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77" w:rsidRPr="00102B77" w:rsidRDefault="00102B77">
      <w:pPr>
        <w:rPr>
          <w:b/>
          <w:sz w:val="32"/>
          <w:szCs w:val="32"/>
        </w:rPr>
      </w:pPr>
      <w:r w:rsidRPr="00102B77">
        <w:rPr>
          <w:b/>
          <w:sz w:val="32"/>
          <w:szCs w:val="32"/>
        </w:rPr>
        <w:t>Task 2: Interview Guide &amp; Questions</w:t>
      </w:r>
    </w:p>
    <w:p w:rsidR="00102B77" w:rsidRDefault="00102B77"/>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8199"/>
      </w:tblGrid>
      <w:tr w:rsidR="00102B77" w:rsidRPr="00102B77" w:rsidTr="00102B77">
        <w:trPr>
          <w:trHeight w:val="425"/>
          <w:jc w:val="center"/>
        </w:trPr>
        <w:tc>
          <w:tcPr>
            <w:tcW w:w="1455" w:type="dxa"/>
            <w:tcBorders>
              <w:left w:val="single" w:sz="4" w:space="0" w:color="auto"/>
            </w:tcBorders>
            <w:vAlign w:val="center"/>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r w:rsidRPr="00102B77">
              <w:rPr>
                <w:rFonts w:ascii="Arial Narrow" w:eastAsia="Arial Unicode MS" w:hAnsi="Arial Narrow" w:cs="Arial Unicode MS"/>
                <w:b/>
                <w:color w:val="000000"/>
                <w:lang w:val="en-AU" w:eastAsia="zh-CN"/>
              </w:rPr>
              <w:t>Job title:</w:t>
            </w:r>
          </w:p>
        </w:tc>
        <w:tc>
          <w:tcPr>
            <w:tcW w:w="8199" w:type="dxa"/>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p>
        </w:tc>
      </w:tr>
      <w:tr w:rsidR="00102B77" w:rsidRPr="00102B77" w:rsidTr="00102B77">
        <w:trPr>
          <w:trHeight w:val="763"/>
          <w:jc w:val="center"/>
        </w:trPr>
        <w:tc>
          <w:tcPr>
            <w:tcW w:w="1455" w:type="dxa"/>
            <w:tcBorders>
              <w:left w:val="single" w:sz="4" w:space="0" w:color="auto"/>
            </w:tcBorders>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r w:rsidRPr="00102B77">
              <w:rPr>
                <w:rFonts w:ascii="Arial Narrow" w:eastAsia="Arial Unicode MS" w:hAnsi="Arial Narrow" w:cs="Arial Unicode MS"/>
                <w:b/>
                <w:color w:val="000000"/>
                <w:lang w:val="en-AU" w:eastAsia="zh-CN"/>
              </w:rPr>
              <w:t>Date and time of interview:</w:t>
            </w:r>
          </w:p>
        </w:tc>
        <w:tc>
          <w:tcPr>
            <w:tcW w:w="8199" w:type="dxa"/>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i/>
                <w:color w:val="000000"/>
                <w:highlight w:val="lightGray"/>
              </w:rPr>
            </w:pPr>
          </w:p>
        </w:tc>
      </w:tr>
      <w:tr w:rsidR="00102B77" w:rsidRPr="00102B77" w:rsidTr="00102B77">
        <w:trPr>
          <w:trHeight w:val="750"/>
          <w:jc w:val="center"/>
        </w:trPr>
        <w:tc>
          <w:tcPr>
            <w:tcW w:w="1455" w:type="dxa"/>
            <w:tcBorders>
              <w:left w:val="single" w:sz="4" w:space="0" w:color="auto"/>
            </w:tcBorders>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r w:rsidRPr="00102B77">
              <w:rPr>
                <w:rFonts w:ascii="Arial Narrow" w:eastAsia="Arial Unicode MS" w:hAnsi="Arial Narrow" w:cs="Arial Unicode MS"/>
                <w:b/>
                <w:color w:val="000000"/>
                <w:lang w:val="en-AU" w:eastAsia="zh-CN"/>
              </w:rPr>
              <w:t>Selection panel:</w:t>
            </w:r>
          </w:p>
        </w:tc>
        <w:tc>
          <w:tcPr>
            <w:tcW w:w="8199" w:type="dxa"/>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i/>
                <w:color w:val="000000"/>
                <w:highlight w:val="lightGray"/>
              </w:rPr>
            </w:pPr>
          </w:p>
        </w:tc>
      </w:tr>
      <w:tr w:rsidR="00102B77" w:rsidRPr="00102B77" w:rsidTr="00102B77">
        <w:trPr>
          <w:trHeight w:val="123"/>
          <w:jc w:val="center"/>
        </w:trPr>
        <w:tc>
          <w:tcPr>
            <w:tcW w:w="1455" w:type="dxa"/>
            <w:tcBorders>
              <w:left w:val="single" w:sz="4" w:space="0" w:color="auto"/>
            </w:tcBorders>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r w:rsidRPr="00102B77">
              <w:rPr>
                <w:rFonts w:ascii="Arial Narrow" w:eastAsia="Arial Unicode MS" w:hAnsi="Arial Narrow" w:cs="Arial Unicode MS"/>
                <w:b/>
                <w:color w:val="000000"/>
                <w:lang w:val="en-AU" w:eastAsia="zh-CN"/>
              </w:rPr>
              <w:t>Applicant:</w:t>
            </w:r>
          </w:p>
        </w:tc>
        <w:tc>
          <w:tcPr>
            <w:tcW w:w="8199" w:type="dxa"/>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i/>
                <w:color w:val="000000"/>
                <w:highlight w:val="lightGray"/>
              </w:rPr>
            </w:pPr>
          </w:p>
        </w:tc>
      </w:tr>
    </w:tbl>
    <w:p w:rsidR="00102B77" w:rsidRPr="00102B77" w:rsidRDefault="00102B77" w:rsidP="00102B77">
      <w:pPr>
        <w:widowControl/>
        <w:numPr>
          <w:ilvl w:val="0"/>
          <w:numId w:val="24"/>
        </w:numPr>
        <w:autoSpaceDE/>
        <w:autoSpaceDN/>
        <w:adjustRightInd/>
        <w:spacing w:before="240" w:after="120" w:line="276" w:lineRule="auto"/>
        <w:rPr>
          <w:rFonts w:ascii="Arial Narrow" w:eastAsia="Arial Unicode MS" w:hAnsi="Arial Narrow" w:cs="Arial Unicode MS"/>
          <w:color w:val="000000"/>
        </w:rPr>
      </w:pPr>
      <w:r>
        <w:rPr>
          <w:rFonts w:ascii="Arial Narrow" w:eastAsia="Arial Unicode MS" w:hAnsi="Arial Narrow" w:cs="Arial Unicode MS"/>
          <w:color w:val="000000"/>
        </w:rPr>
        <w:t xml:space="preserve">Use one guide for </w:t>
      </w:r>
      <w:r w:rsidRPr="00102B77">
        <w:rPr>
          <w:rFonts w:ascii="Arial Narrow" w:eastAsia="Arial Unicode MS" w:hAnsi="Arial Narrow" w:cs="Arial Unicode MS"/>
          <w:color w:val="000000"/>
        </w:rPr>
        <w:t>each applicant</w:t>
      </w:r>
      <w:r>
        <w:rPr>
          <w:rFonts w:ascii="Arial Narrow" w:eastAsia="Arial Unicode MS" w:hAnsi="Arial Narrow" w:cs="Arial Unicode MS"/>
          <w:color w:val="000000"/>
        </w:rPr>
        <w:t xml:space="preserve"> and score them on their answer for each question</w:t>
      </w:r>
      <w:r w:rsidRPr="00102B77">
        <w:rPr>
          <w:rFonts w:ascii="Arial Narrow" w:eastAsia="Arial Unicode MS" w:hAnsi="Arial Narrow" w:cs="Arial Unicode MS"/>
          <w:color w:val="000000"/>
        </w:rPr>
        <w:t>. Scores should then be added up and used when making a decision.</w:t>
      </w:r>
    </w:p>
    <w:p w:rsidR="00102B77" w:rsidRPr="00102B77" w:rsidRDefault="00102B77" w:rsidP="00102B77">
      <w:pPr>
        <w:widowControl/>
        <w:numPr>
          <w:ilvl w:val="0"/>
          <w:numId w:val="24"/>
        </w:numPr>
        <w:autoSpaceDE/>
        <w:autoSpaceDN/>
        <w:adjustRightInd/>
        <w:spacing w:before="120" w:after="240" w:line="276" w:lineRule="auto"/>
        <w:rPr>
          <w:rFonts w:ascii="Arial Narrow" w:eastAsia="Arial Unicode MS" w:hAnsi="Arial Narrow" w:cs="Arial Unicode MS"/>
          <w:color w:val="000000"/>
        </w:rPr>
      </w:pPr>
      <w:r>
        <w:rPr>
          <w:rFonts w:ascii="Arial Narrow" w:eastAsia="Arial Unicode MS" w:hAnsi="Arial Narrow" w:cs="Arial Unicode MS"/>
          <w:color w:val="000000"/>
        </w:rPr>
        <w:t>D</w:t>
      </w:r>
      <w:r w:rsidRPr="00102B77">
        <w:rPr>
          <w:rFonts w:ascii="Arial Narrow" w:eastAsia="Arial Unicode MS" w:hAnsi="Arial Narrow" w:cs="Arial Unicode MS"/>
          <w:color w:val="000000"/>
        </w:rPr>
        <w:t>ecide which questions will be asked by each member of the panel.</w:t>
      </w:r>
    </w:p>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b/>
          <w:color w:val="000000"/>
        </w:rPr>
        <w:t>Scoring</w:t>
      </w:r>
      <w:r w:rsidRPr="00102B77">
        <w:rPr>
          <w:rFonts w:ascii="Arial Narrow" w:eastAsia="Arial Unicode MS" w:hAnsi="Arial Narrow" w:cs="Arial Unicode MS"/>
          <w:color w:val="000000"/>
        </w:rPr>
        <w:t xml:space="preserve"> – applicant’s answers should be scored as follows:</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733"/>
        <w:gridCol w:w="476"/>
        <w:gridCol w:w="2703"/>
        <w:gridCol w:w="441"/>
        <w:gridCol w:w="2841"/>
      </w:tblGrid>
      <w:tr w:rsidR="00102B77" w:rsidRPr="00102B77" w:rsidTr="00102B77">
        <w:trPr>
          <w:trHeight w:val="392"/>
          <w:jc w:val="center"/>
        </w:trPr>
        <w:tc>
          <w:tcPr>
            <w:tcW w:w="400"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0</w:t>
            </w:r>
          </w:p>
        </w:tc>
        <w:tc>
          <w:tcPr>
            <w:tcW w:w="2733"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No answer given or answer completely irrelevant. No examples given.</w:t>
            </w:r>
          </w:p>
        </w:tc>
        <w:tc>
          <w:tcPr>
            <w:tcW w:w="476"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2</w:t>
            </w:r>
          </w:p>
        </w:tc>
        <w:tc>
          <w:tcPr>
            <w:tcW w:w="2703"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Some points covered, not all relevant. Some examples given.</w:t>
            </w:r>
          </w:p>
        </w:tc>
        <w:tc>
          <w:tcPr>
            <w:tcW w:w="441"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4</w:t>
            </w:r>
          </w:p>
        </w:tc>
        <w:tc>
          <w:tcPr>
            <w:tcW w:w="2841"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Good answer. Relevant information. All or most points covered. Good examples.</w:t>
            </w:r>
          </w:p>
        </w:tc>
      </w:tr>
      <w:tr w:rsidR="00102B77" w:rsidRPr="00102B77" w:rsidTr="00102B77">
        <w:trPr>
          <w:trHeight w:val="412"/>
          <w:jc w:val="center"/>
        </w:trPr>
        <w:tc>
          <w:tcPr>
            <w:tcW w:w="400"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1</w:t>
            </w:r>
          </w:p>
        </w:tc>
        <w:tc>
          <w:tcPr>
            <w:tcW w:w="2733"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A few good points but main issues missing. No examples/irrelevant examples given</w:t>
            </w:r>
          </w:p>
        </w:tc>
        <w:tc>
          <w:tcPr>
            <w:tcW w:w="476"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3</w:t>
            </w:r>
          </w:p>
        </w:tc>
        <w:tc>
          <w:tcPr>
            <w:tcW w:w="2703"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Some points covered. Relevant information given. Some examples given.</w:t>
            </w:r>
          </w:p>
        </w:tc>
        <w:tc>
          <w:tcPr>
            <w:tcW w:w="441" w:type="dxa"/>
            <w:shd w:val="clear" w:color="auto" w:fill="D9D9D9"/>
            <w:vAlign w:val="center"/>
          </w:tcPr>
          <w:p w:rsidR="00102B77" w:rsidRPr="00102B77" w:rsidRDefault="00102B77" w:rsidP="00102B77">
            <w:pPr>
              <w:widowControl/>
              <w:autoSpaceDE/>
              <w:autoSpaceDN/>
              <w:adjustRightInd/>
              <w:spacing w:after="160" w:line="259" w:lineRule="auto"/>
              <w:jc w:val="center"/>
              <w:rPr>
                <w:rFonts w:ascii="Arial Narrow" w:eastAsia="Arial Unicode MS" w:hAnsi="Arial Narrow" w:cs="Arial Unicode MS"/>
                <w:b/>
                <w:color w:val="000000"/>
              </w:rPr>
            </w:pPr>
            <w:r w:rsidRPr="00102B77">
              <w:rPr>
                <w:rFonts w:ascii="Arial Narrow" w:eastAsia="Arial Unicode MS" w:hAnsi="Arial Narrow" w:cs="Arial Unicode MS"/>
                <w:b/>
                <w:color w:val="000000"/>
              </w:rPr>
              <w:t>5</w:t>
            </w:r>
          </w:p>
        </w:tc>
        <w:tc>
          <w:tcPr>
            <w:tcW w:w="2841"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Perfect answer. All points addressed. All points relevant. Good examples.</w:t>
            </w:r>
          </w:p>
        </w:tc>
      </w:tr>
    </w:tbl>
    <w:p w:rsidR="00102B77" w:rsidRPr="00102B77" w:rsidRDefault="00102B77" w:rsidP="00102B77">
      <w:pPr>
        <w:widowControl/>
        <w:autoSpaceDE/>
        <w:autoSpaceDN/>
        <w:adjustRightInd/>
        <w:spacing w:before="240" w:after="160" w:line="259" w:lineRule="auto"/>
        <w:rPr>
          <w:rFonts w:ascii="Arial Narrow" w:eastAsia="Arial Unicode MS" w:hAnsi="Arial Narrow" w:cs="Arial Unicode MS"/>
          <w:color w:val="000000"/>
        </w:rPr>
      </w:pPr>
      <w:r w:rsidRPr="00102B77">
        <w:rPr>
          <w:rFonts w:ascii="Arial Narrow" w:eastAsia="Arial Unicode MS" w:hAnsi="Arial Narrow" w:cs="Arial Unicode MS"/>
          <w:b/>
          <w:color w:val="000000"/>
        </w:rPr>
        <w:t>Weighting</w:t>
      </w:r>
      <w:r w:rsidRPr="00102B77">
        <w:rPr>
          <w:rFonts w:ascii="Arial Narrow" w:eastAsia="Arial Unicode MS" w:hAnsi="Arial Narrow" w:cs="Arial Unicode MS"/>
          <w:color w:val="000000"/>
        </w:rPr>
        <w:t xml:space="preserve"> – questions can be </w:t>
      </w:r>
      <w:r w:rsidRPr="00102B77">
        <w:rPr>
          <w:rFonts w:ascii="Arial Narrow" w:eastAsia="Arial Unicode MS" w:hAnsi="Arial Narrow" w:cs="Arial Unicode MS"/>
          <w:b/>
          <w:color w:val="000000"/>
        </w:rPr>
        <w:t>weighted 1 (low importance)</w:t>
      </w:r>
      <w:r w:rsidRPr="00102B77">
        <w:rPr>
          <w:rFonts w:ascii="Arial Narrow" w:eastAsia="Arial Unicode MS" w:hAnsi="Arial Narrow" w:cs="Arial Unicode MS"/>
          <w:color w:val="000000"/>
        </w:rPr>
        <w:t xml:space="preserve"> or </w:t>
      </w:r>
      <w:r w:rsidRPr="00102B77">
        <w:rPr>
          <w:rFonts w:ascii="Arial Narrow" w:eastAsia="Arial Unicode MS" w:hAnsi="Arial Narrow" w:cs="Arial Unicode MS"/>
          <w:b/>
          <w:color w:val="000000"/>
        </w:rPr>
        <w:t>2 (high importance)</w:t>
      </w:r>
      <w:r w:rsidRPr="00102B77">
        <w:rPr>
          <w:rFonts w:ascii="Arial Narrow" w:eastAsia="Arial Unicode MS" w:hAnsi="Arial Narrow" w:cs="Arial Unicode MS"/>
          <w:color w:val="000000"/>
        </w:rPr>
        <w:t xml:space="preserve"> to reflect their overall importance to the position.</w:t>
      </w:r>
    </w:p>
    <w:p w:rsidR="00102B77" w:rsidRPr="00102B77" w:rsidRDefault="00102B77" w:rsidP="00102B77">
      <w:pPr>
        <w:keepNext/>
        <w:keepLines/>
        <w:widowControl/>
        <w:autoSpaceDE/>
        <w:autoSpaceDN/>
        <w:adjustRightInd/>
        <w:spacing w:before="40" w:line="259" w:lineRule="auto"/>
        <w:outlineLvl w:val="2"/>
        <w:rPr>
          <w:rFonts w:ascii="Arial Narrow" w:eastAsia="Arial Unicode MS" w:hAnsi="Arial Narrow" w:cs="Arial Unicode MS"/>
          <w:color w:val="000000"/>
        </w:rPr>
      </w:pPr>
      <w:bookmarkStart w:id="0" w:name="_Toc422910004"/>
      <w:bookmarkStart w:id="1" w:name="_Toc430785696"/>
      <w:r w:rsidRPr="00102B77">
        <w:rPr>
          <w:rFonts w:ascii="Arial Narrow" w:eastAsia="Arial Unicode MS" w:hAnsi="Arial Narrow" w:cs="Arial Unicode MS"/>
          <w:color w:val="000000"/>
        </w:rPr>
        <w:t>Questions and weighting</w:t>
      </w:r>
      <w:bookmarkEnd w:id="0"/>
      <w:bookmarkEnd w:id="1"/>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2745"/>
        <w:gridCol w:w="4230"/>
        <w:gridCol w:w="851"/>
        <w:gridCol w:w="690"/>
        <w:gridCol w:w="680"/>
      </w:tblGrid>
      <w:tr w:rsidR="00102B77" w:rsidRPr="00102B77" w:rsidTr="00102B77">
        <w:trPr>
          <w:cantSplit/>
          <w:trHeight w:val="780"/>
          <w:tblHeader/>
          <w:jc w:val="center"/>
        </w:trPr>
        <w:tc>
          <w:tcPr>
            <w:tcW w:w="1100" w:type="dxa"/>
            <w:vMerge w:val="restart"/>
            <w:shd w:val="clear" w:color="auto" w:fill="D9D9D9"/>
          </w:tcPr>
          <w:p w:rsidR="00102B77" w:rsidRPr="00102B77" w:rsidRDefault="00102B77" w:rsidP="00102B77">
            <w:pPr>
              <w:keepNext/>
              <w:widowControl/>
              <w:autoSpaceDE/>
              <w:autoSpaceDN/>
              <w:adjustRightInd/>
              <w:spacing w:before="120" w:after="120"/>
              <w:rPr>
                <w:rFonts w:asciiTheme="minorHAnsi" w:eastAsia="Arial Unicode MS" w:hAnsiTheme="minorHAnsi" w:cstheme="minorHAnsi"/>
                <w:b/>
                <w:color w:val="000000"/>
                <w:sz w:val="20"/>
                <w:szCs w:val="20"/>
                <w:lang w:val="en-AU" w:eastAsia="zh-CN"/>
              </w:rPr>
            </w:pPr>
            <w:r w:rsidRPr="00102B77">
              <w:rPr>
                <w:rFonts w:asciiTheme="minorHAnsi" w:eastAsia="Arial Unicode MS" w:hAnsiTheme="minorHAnsi" w:cstheme="minorHAnsi"/>
                <w:b/>
                <w:color w:val="000000"/>
                <w:sz w:val="20"/>
                <w:szCs w:val="20"/>
                <w:lang w:val="en-AU" w:eastAsia="zh-CN"/>
              </w:rPr>
              <w:t>Question categories</w:t>
            </w:r>
          </w:p>
        </w:tc>
        <w:tc>
          <w:tcPr>
            <w:tcW w:w="2745" w:type="dxa"/>
            <w:vMerge w:val="restart"/>
            <w:shd w:val="clear" w:color="auto" w:fill="D9D9D9"/>
          </w:tcPr>
          <w:p w:rsidR="00102B77" w:rsidRPr="00102B77" w:rsidRDefault="00102B77" w:rsidP="00102B77">
            <w:pPr>
              <w:keepNext/>
              <w:widowControl/>
              <w:autoSpaceDE/>
              <w:autoSpaceDN/>
              <w:adjustRightInd/>
              <w:spacing w:before="120" w:after="120"/>
              <w:rPr>
                <w:rFonts w:asciiTheme="minorHAnsi" w:eastAsia="Arial Unicode MS" w:hAnsiTheme="minorHAnsi" w:cstheme="minorHAnsi"/>
                <w:b/>
                <w:color w:val="000000"/>
                <w:sz w:val="20"/>
                <w:szCs w:val="20"/>
                <w:lang w:val="en-AU" w:eastAsia="zh-CN"/>
              </w:rPr>
            </w:pPr>
            <w:r w:rsidRPr="00102B77">
              <w:rPr>
                <w:rFonts w:asciiTheme="minorHAnsi" w:eastAsia="Arial Unicode MS" w:hAnsiTheme="minorHAnsi" w:cstheme="minorHAnsi"/>
                <w:b/>
                <w:color w:val="000000"/>
                <w:sz w:val="20"/>
                <w:szCs w:val="20"/>
                <w:lang w:val="en-AU" w:eastAsia="zh-CN"/>
              </w:rPr>
              <w:t>Questions</w:t>
            </w:r>
          </w:p>
          <w:p w:rsidR="00102B77" w:rsidRPr="00102B77" w:rsidRDefault="00102B77" w:rsidP="00102B77">
            <w:pPr>
              <w:keepNext/>
              <w:widowControl/>
              <w:autoSpaceDE/>
              <w:autoSpaceDN/>
              <w:adjustRightInd/>
              <w:spacing w:before="120" w:after="120"/>
              <w:rPr>
                <w:rFonts w:asciiTheme="minorHAnsi" w:eastAsia="Arial Unicode MS" w:hAnsiTheme="minorHAnsi" w:cstheme="minorHAnsi"/>
                <w:b/>
                <w:color w:val="000000"/>
                <w:sz w:val="20"/>
                <w:szCs w:val="20"/>
                <w:lang w:val="en-AU" w:eastAsia="zh-CN"/>
              </w:rPr>
            </w:pPr>
          </w:p>
        </w:tc>
        <w:tc>
          <w:tcPr>
            <w:tcW w:w="4230" w:type="dxa"/>
            <w:vMerge w:val="restart"/>
            <w:shd w:val="clear" w:color="auto" w:fill="D9D9D9"/>
          </w:tcPr>
          <w:p w:rsidR="00102B77" w:rsidRPr="00102B77" w:rsidRDefault="00102B77" w:rsidP="00102B77">
            <w:pPr>
              <w:keepNext/>
              <w:widowControl/>
              <w:autoSpaceDE/>
              <w:autoSpaceDN/>
              <w:adjustRightInd/>
              <w:spacing w:before="120" w:after="120"/>
              <w:rPr>
                <w:rFonts w:asciiTheme="minorHAnsi" w:eastAsia="Arial Unicode MS" w:hAnsiTheme="minorHAnsi" w:cstheme="minorHAnsi"/>
                <w:b/>
                <w:color w:val="000000"/>
                <w:sz w:val="20"/>
                <w:szCs w:val="20"/>
                <w:lang w:val="en-AU" w:eastAsia="zh-CN"/>
              </w:rPr>
            </w:pPr>
            <w:r w:rsidRPr="00102B77">
              <w:rPr>
                <w:rFonts w:asciiTheme="minorHAnsi" w:eastAsia="Arial Unicode MS" w:hAnsiTheme="minorHAnsi" w:cstheme="minorHAnsi"/>
                <w:b/>
                <w:color w:val="000000"/>
                <w:sz w:val="20"/>
                <w:szCs w:val="20"/>
                <w:lang w:val="en-AU" w:eastAsia="zh-CN"/>
              </w:rPr>
              <w:t>Applicant’s responses</w:t>
            </w:r>
          </w:p>
          <w:p w:rsidR="00102B77" w:rsidRPr="00102B77" w:rsidRDefault="00102B77" w:rsidP="00102B77">
            <w:pPr>
              <w:keepNext/>
              <w:widowControl/>
              <w:autoSpaceDE/>
              <w:autoSpaceDN/>
              <w:adjustRightInd/>
              <w:spacing w:before="120" w:after="120"/>
              <w:rPr>
                <w:rFonts w:asciiTheme="minorHAnsi" w:eastAsia="Arial Unicode MS" w:hAnsiTheme="minorHAnsi" w:cstheme="minorHAnsi"/>
                <w:i/>
                <w:color w:val="000000"/>
                <w:sz w:val="20"/>
                <w:szCs w:val="20"/>
                <w:lang w:val="en-AU" w:eastAsia="zh-CN"/>
              </w:rPr>
            </w:pPr>
          </w:p>
        </w:tc>
        <w:tc>
          <w:tcPr>
            <w:tcW w:w="851"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theme="minorHAnsi"/>
                <w:b/>
                <w:color w:val="000000"/>
                <w:sz w:val="20"/>
                <w:szCs w:val="20"/>
                <w:lang w:val="en-AU" w:eastAsia="zh-CN"/>
              </w:rPr>
            </w:pPr>
            <w:r>
              <w:rPr>
                <w:rFonts w:ascii="Arial Narrow" w:eastAsia="Arial Unicode MS" w:hAnsi="Arial Narrow" w:cstheme="minorHAnsi"/>
                <w:b/>
                <w:color w:val="000000"/>
                <w:sz w:val="20"/>
                <w:szCs w:val="20"/>
                <w:lang w:val="en-AU" w:eastAsia="zh-CN"/>
              </w:rPr>
              <w:t>Wei</w:t>
            </w:r>
            <w:r w:rsidRPr="00102B77">
              <w:rPr>
                <w:rFonts w:ascii="Arial Narrow" w:eastAsia="Arial Unicode MS" w:hAnsi="Arial Narrow" w:cstheme="minorHAnsi"/>
                <w:b/>
                <w:color w:val="000000"/>
                <w:sz w:val="20"/>
                <w:szCs w:val="20"/>
                <w:lang w:val="en-AU" w:eastAsia="zh-CN"/>
              </w:rPr>
              <w:t>ght</w:t>
            </w:r>
            <w:r w:rsidRPr="00102B77">
              <w:rPr>
                <w:rFonts w:ascii="Arial Narrow" w:eastAsia="Arial Unicode MS" w:hAnsi="Arial Narrow" w:cstheme="minorHAnsi"/>
                <w:b/>
                <w:color w:val="000000"/>
                <w:sz w:val="20"/>
                <w:szCs w:val="20"/>
                <w:lang w:val="en-AU" w:eastAsia="zh-CN"/>
              </w:rPr>
              <w:br/>
              <w:t>(1-2)</w:t>
            </w:r>
          </w:p>
        </w:tc>
        <w:tc>
          <w:tcPr>
            <w:tcW w:w="690"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theme="minorHAnsi"/>
                <w:b/>
                <w:color w:val="000000"/>
                <w:sz w:val="20"/>
                <w:szCs w:val="20"/>
                <w:lang w:val="en-AU" w:eastAsia="zh-CN"/>
              </w:rPr>
            </w:pPr>
            <w:r w:rsidRPr="00102B77">
              <w:rPr>
                <w:rFonts w:ascii="Arial Narrow" w:eastAsia="Arial Unicode MS" w:hAnsi="Arial Narrow" w:cstheme="minorHAnsi"/>
                <w:b/>
                <w:color w:val="000000"/>
                <w:sz w:val="20"/>
                <w:szCs w:val="20"/>
                <w:lang w:val="en-AU" w:eastAsia="zh-CN"/>
              </w:rPr>
              <w:t>Score</w:t>
            </w:r>
            <w:r w:rsidRPr="00102B77">
              <w:rPr>
                <w:rFonts w:ascii="Arial Narrow" w:eastAsia="Arial Unicode MS" w:hAnsi="Arial Narrow" w:cstheme="minorHAnsi"/>
                <w:b/>
                <w:color w:val="000000"/>
                <w:sz w:val="20"/>
                <w:szCs w:val="20"/>
                <w:lang w:val="en-AU" w:eastAsia="zh-CN"/>
              </w:rPr>
              <w:br/>
              <w:t>(0-5)</w:t>
            </w:r>
          </w:p>
        </w:tc>
        <w:tc>
          <w:tcPr>
            <w:tcW w:w="680"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theme="minorHAnsi"/>
                <w:b/>
                <w:color w:val="000000"/>
                <w:sz w:val="20"/>
                <w:szCs w:val="20"/>
                <w:lang w:val="en-AU" w:eastAsia="zh-CN"/>
              </w:rPr>
            </w:pPr>
            <w:r w:rsidRPr="00102B77">
              <w:rPr>
                <w:rFonts w:ascii="Arial Narrow" w:eastAsia="Arial Unicode MS" w:hAnsi="Arial Narrow" w:cstheme="minorHAnsi"/>
                <w:b/>
                <w:color w:val="000000"/>
                <w:sz w:val="20"/>
                <w:szCs w:val="20"/>
                <w:lang w:val="en-AU" w:eastAsia="zh-CN"/>
              </w:rPr>
              <w:t>Total</w:t>
            </w:r>
          </w:p>
        </w:tc>
      </w:tr>
      <w:tr w:rsidR="00102B77" w:rsidRPr="00102B77" w:rsidTr="00102B77">
        <w:trPr>
          <w:cantSplit/>
          <w:trHeight w:val="780"/>
          <w:tblHeader/>
          <w:jc w:val="center"/>
        </w:trPr>
        <w:tc>
          <w:tcPr>
            <w:tcW w:w="1100" w:type="dxa"/>
            <w:vMerge/>
            <w:shd w:val="clear" w:color="auto" w:fill="D9D9D9"/>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p>
        </w:tc>
        <w:tc>
          <w:tcPr>
            <w:tcW w:w="2745" w:type="dxa"/>
            <w:vMerge/>
            <w:shd w:val="clear" w:color="auto" w:fill="D9D9D9"/>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p>
        </w:tc>
        <w:tc>
          <w:tcPr>
            <w:tcW w:w="4230" w:type="dxa"/>
            <w:vMerge/>
            <w:shd w:val="clear" w:color="auto" w:fill="D9D9D9"/>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p>
        </w:tc>
        <w:tc>
          <w:tcPr>
            <w:tcW w:w="2221" w:type="dxa"/>
            <w:gridSpan w:val="3"/>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p>
        </w:tc>
      </w:tr>
      <w:tr w:rsidR="00102B77" w:rsidRPr="00102B77" w:rsidTr="00102B77">
        <w:trPr>
          <w:cantSplit/>
          <w:trHeight w:val="1280"/>
          <w:jc w:val="center"/>
        </w:trPr>
        <w:tc>
          <w:tcPr>
            <w:tcW w:w="1100" w:type="dxa"/>
            <w:vMerge w:val="restart"/>
            <w:shd w:val="clear" w:color="auto" w:fill="auto"/>
          </w:tcPr>
          <w:p w:rsidR="00102B77" w:rsidRDefault="00102B77" w:rsidP="00102B77">
            <w:pPr>
              <w:widowControl/>
              <w:autoSpaceDE/>
              <w:autoSpaceDN/>
              <w:adjustRightInd/>
              <w:spacing w:after="160" w:line="259" w:lineRule="auto"/>
              <w:rPr>
                <w:rFonts w:ascii="Arial Narrow" w:eastAsia="Arial Unicode MS" w:hAnsi="Arial Narrow" w:cs="Arial Unicode MS"/>
                <w:color w:val="000000"/>
                <w:sz w:val="20"/>
                <w:szCs w:val="20"/>
              </w:rPr>
            </w:pPr>
            <w:r w:rsidRPr="00102B77">
              <w:rPr>
                <w:rFonts w:ascii="Arial Narrow" w:eastAsia="Arial Unicode MS" w:hAnsi="Arial Narrow" w:cs="Arial Unicode MS"/>
                <w:color w:val="000000"/>
                <w:sz w:val="20"/>
                <w:szCs w:val="20"/>
              </w:rPr>
              <w:t>Work history</w:t>
            </w:r>
            <w:r>
              <w:rPr>
                <w:rFonts w:ascii="Arial Narrow" w:eastAsia="Arial Unicode MS" w:hAnsi="Arial Narrow" w:cs="Arial Unicode MS"/>
                <w:color w:val="000000"/>
                <w:sz w:val="20"/>
                <w:szCs w:val="20"/>
              </w:rPr>
              <w:t xml:space="preserve"> &amp; Relevant</w:t>
            </w:r>
          </w:p>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sz w:val="20"/>
                <w:szCs w:val="20"/>
              </w:rPr>
            </w:pPr>
            <w:r>
              <w:rPr>
                <w:rFonts w:ascii="Arial Narrow" w:eastAsia="Arial Unicode MS" w:hAnsi="Arial Narrow" w:cs="Arial Unicode MS"/>
                <w:color w:val="000000"/>
                <w:sz w:val="20"/>
                <w:szCs w:val="20"/>
              </w:rPr>
              <w:t>Experience</w:t>
            </w:r>
          </w:p>
        </w:tc>
        <w:tc>
          <w:tcPr>
            <w:tcW w:w="2745" w:type="dxa"/>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1.</w:t>
            </w:r>
          </w:p>
        </w:tc>
        <w:tc>
          <w:tcPr>
            <w:tcW w:w="4230" w:type="dxa"/>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851"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90"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1280"/>
          <w:jc w:val="center"/>
        </w:trPr>
        <w:tc>
          <w:tcPr>
            <w:tcW w:w="1100" w:type="dxa"/>
            <w:vMerge/>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2745"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2.</w:t>
            </w:r>
          </w:p>
        </w:tc>
        <w:tc>
          <w:tcPr>
            <w:tcW w:w="4230" w:type="dxa"/>
            <w:tcBorders>
              <w:bottom w:val="single" w:sz="4" w:space="0" w:color="auto"/>
            </w:tcBorders>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851"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90"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1280"/>
          <w:jc w:val="center"/>
        </w:trPr>
        <w:tc>
          <w:tcPr>
            <w:tcW w:w="1100"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sz w:val="20"/>
                <w:szCs w:val="20"/>
              </w:rPr>
            </w:pPr>
            <w:r w:rsidRPr="00102B77">
              <w:rPr>
                <w:rFonts w:ascii="Arial Narrow" w:eastAsia="Arial Unicode MS" w:hAnsi="Arial Narrow" w:cs="Arial Unicode MS"/>
                <w:color w:val="000000"/>
                <w:sz w:val="20"/>
                <w:szCs w:val="20"/>
              </w:rPr>
              <w:lastRenderedPageBreak/>
              <w:t>Education and T</w:t>
            </w:r>
            <w:r w:rsidRPr="00102B77">
              <w:rPr>
                <w:rFonts w:ascii="Arial Narrow" w:eastAsia="Arial Unicode MS" w:hAnsi="Arial Narrow" w:cs="Arial Unicode MS"/>
                <w:color w:val="000000"/>
                <w:sz w:val="20"/>
                <w:szCs w:val="20"/>
              </w:rPr>
              <w:t>raining</w:t>
            </w:r>
          </w:p>
        </w:tc>
        <w:tc>
          <w:tcPr>
            <w:tcW w:w="2745"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3.</w:t>
            </w:r>
          </w:p>
        </w:tc>
        <w:tc>
          <w:tcPr>
            <w:tcW w:w="4230" w:type="dxa"/>
            <w:tcBorders>
              <w:bottom w:val="single" w:sz="4" w:space="0" w:color="auto"/>
            </w:tcBorders>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851"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90"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1280"/>
          <w:jc w:val="center"/>
        </w:trPr>
        <w:tc>
          <w:tcPr>
            <w:tcW w:w="1100" w:type="dxa"/>
            <w:vMerge w:val="restart"/>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sz w:val="20"/>
                <w:szCs w:val="20"/>
              </w:rPr>
            </w:pPr>
            <w:r w:rsidRPr="00102B77">
              <w:rPr>
                <w:rFonts w:ascii="Arial Narrow" w:eastAsia="Arial Unicode MS" w:hAnsi="Arial Narrow" w:cs="Arial Unicode MS"/>
                <w:color w:val="000000"/>
                <w:sz w:val="20"/>
                <w:szCs w:val="20"/>
              </w:rPr>
              <w:t>Personality, motivation and character</w:t>
            </w:r>
          </w:p>
        </w:tc>
        <w:tc>
          <w:tcPr>
            <w:tcW w:w="2745"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4.</w:t>
            </w:r>
          </w:p>
        </w:tc>
        <w:tc>
          <w:tcPr>
            <w:tcW w:w="4230" w:type="dxa"/>
            <w:tcBorders>
              <w:bottom w:val="single" w:sz="4" w:space="0" w:color="auto"/>
            </w:tcBorders>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851"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90"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1280"/>
          <w:jc w:val="center"/>
        </w:trPr>
        <w:tc>
          <w:tcPr>
            <w:tcW w:w="1100" w:type="dxa"/>
            <w:vMerge/>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2745"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5.</w:t>
            </w:r>
          </w:p>
        </w:tc>
        <w:tc>
          <w:tcPr>
            <w:tcW w:w="4230" w:type="dxa"/>
            <w:tcBorders>
              <w:bottom w:val="single" w:sz="4" w:space="0" w:color="auto"/>
            </w:tcBorders>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851"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90"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440"/>
          <w:jc w:val="center"/>
        </w:trPr>
        <w:tc>
          <w:tcPr>
            <w:tcW w:w="9616" w:type="dxa"/>
            <w:gridSpan w:val="5"/>
            <w:tcBorders>
              <w:bottom w:val="single" w:sz="4" w:space="0" w:color="auto"/>
            </w:tcBorders>
            <w:shd w:val="clear" w:color="auto" w:fill="D9D9D9"/>
          </w:tcPr>
          <w:p w:rsidR="00102B77" w:rsidRPr="00102B77" w:rsidRDefault="00102B77" w:rsidP="00102B77">
            <w:pPr>
              <w:widowControl/>
              <w:autoSpaceDE/>
              <w:autoSpaceDN/>
              <w:adjustRightInd/>
              <w:spacing w:after="160" w:line="259" w:lineRule="auto"/>
              <w:jc w:val="right"/>
              <w:rPr>
                <w:rFonts w:ascii="Arial Narrow" w:eastAsia="Arial Unicode MS" w:hAnsi="Arial Narrow" w:cs="Arial Unicode MS"/>
                <w:b/>
                <w:color w:val="000000"/>
              </w:rPr>
            </w:pPr>
            <w:r w:rsidRPr="00102B77">
              <w:rPr>
                <w:rFonts w:ascii="Arial Narrow" w:eastAsia="Arial Unicode MS" w:hAnsi="Arial Narrow" w:cs="Arial Unicode MS"/>
                <w:b/>
                <w:color w:val="000000"/>
              </w:rPr>
              <w:t>Total score (skills and knowledge)</w:t>
            </w:r>
          </w:p>
        </w:tc>
        <w:tc>
          <w:tcPr>
            <w:tcW w:w="680"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bl>
    <w:p w:rsidR="00102B77" w:rsidRPr="00102B77" w:rsidRDefault="00102B77" w:rsidP="00102B77">
      <w:pPr>
        <w:widowControl/>
        <w:tabs>
          <w:tab w:val="right" w:pos="8335"/>
          <w:tab w:val="right" w:pos="13268"/>
        </w:tabs>
        <w:autoSpaceDE/>
        <w:autoSpaceDN/>
        <w:adjustRightInd/>
        <w:spacing w:before="120" w:after="120"/>
        <w:rPr>
          <w:rFonts w:ascii="Arial Narrow" w:eastAsia="Arial Unicode MS" w:hAnsi="Arial Narrow" w:cs="Arial Unicode MS"/>
          <w:color w:val="000000"/>
          <w:lang w:val="en-AU" w:eastAsia="zh-CN"/>
        </w:rPr>
      </w:pPr>
    </w:p>
    <w:p w:rsidR="00102B77" w:rsidRPr="00102B77" w:rsidRDefault="00102B77" w:rsidP="00102B77">
      <w:pPr>
        <w:widowControl/>
        <w:tabs>
          <w:tab w:val="right" w:pos="8335"/>
          <w:tab w:val="right" w:pos="13268"/>
        </w:tabs>
        <w:autoSpaceDE/>
        <w:autoSpaceDN/>
        <w:adjustRightInd/>
        <w:spacing w:before="120" w:after="120"/>
        <w:rPr>
          <w:rFonts w:ascii="Arial Narrow" w:eastAsia="Times New Roman" w:hAnsi="Arial Narrow" w:cs="Arial"/>
          <w:color w:val="000000"/>
          <w:lang w:val="en-AU" w:eastAsia="zh-C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1"/>
        <w:gridCol w:w="5084"/>
        <w:gridCol w:w="909"/>
        <w:gridCol w:w="689"/>
        <w:gridCol w:w="685"/>
      </w:tblGrid>
      <w:tr w:rsidR="00372241" w:rsidRPr="00102B77" w:rsidTr="00372241">
        <w:trPr>
          <w:cantSplit/>
          <w:trHeight w:val="428"/>
          <w:jc w:val="center"/>
        </w:trPr>
        <w:tc>
          <w:tcPr>
            <w:tcW w:w="2991" w:type="dxa"/>
            <w:vMerge w:val="restart"/>
            <w:shd w:val="clear" w:color="auto" w:fill="D9D9D9"/>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sz w:val="20"/>
                <w:szCs w:val="20"/>
                <w:lang w:val="en-AU" w:eastAsia="zh-CN"/>
              </w:rPr>
            </w:pPr>
            <w:r w:rsidRPr="00102B77">
              <w:rPr>
                <w:rFonts w:ascii="Arial Narrow" w:eastAsia="Arial Unicode MS" w:hAnsi="Arial Narrow" w:cs="Arial Unicode MS"/>
                <w:b/>
                <w:color w:val="000000"/>
                <w:sz w:val="20"/>
                <w:szCs w:val="20"/>
                <w:lang w:val="en-AU" w:eastAsia="zh-CN"/>
              </w:rPr>
              <w:t>Follow up questions</w:t>
            </w:r>
          </w:p>
        </w:tc>
        <w:tc>
          <w:tcPr>
            <w:tcW w:w="5084" w:type="dxa"/>
            <w:vMerge w:val="restart"/>
            <w:shd w:val="clear" w:color="auto" w:fill="D9D9D9"/>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sz w:val="20"/>
                <w:szCs w:val="20"/>
                <w:lang w:val="en-AU" w:eastAsia="zh-CN"/>
              </w:rPr>
            </w:pPr>
            <w:r w:rsidRPr="00102B77">
              <w:rPr>
                <w:rFonts w:ascii="Arial Narrow" w:eastAsia="Arial Unicode MS" w:hAnsi="Arial Narrow" w:cs="Arial Unicode MS"/>
                <w:b/>
                <w:color w:val="000000"/>
                <w:sz w:val="20"/>
                <w:szCs w:val="20"/>
                <w:lang w:val="en-AU" w:eastAsia="zh-CN"/>
              </w:rPr>
              <w:t>Applicant answer</w:t>
            </w:r>
          </w:p>
          <w:p w:rsidR="00102B77" w:rsidRPr="00102B77" w:rsidRDefault="00102B77" w:rsidP="00102B77">
            <w:pPr>
              <w:widowControl/>
              <w:autoSpaceDE/>
              <w:autoSpaceDN/>
              <w:adjustRightInd/>
              <w:spacing w:after="160" w:line="259" w:lineRule="auto"/>
              <w:rPr>
                <w:rFonts w:ascii="Arial Narrow" w:eastAsia="Arial Unicode MS" w:hAnsi="Arial Narrow" w:cs="Arial Unicode MS"/>
                <w:i/>
                <w:color w:val="000000"/>
                <w:sz w:val="20"/>
                <w:szCs w:val="20"/>
              </w:rPr>
            </w:pPr>
          </w:p>
        </w:tc>
        <w:tc>
          <w:tcPr>
            <w:tcW w:w="909"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sz w:val="20"/>
                <w:szCs w:val="20"/>
                <w:lang w:val="en-AU" w:eastAsia="zh-CN"/>
              </w:rPr>
            </w:pPr>
            <w:r w:rsidRPr="00102B77">
              <w:rPr>
                <w:rFonts w:ascii="Arial Narrow" w:eastAsia="Arial Unicode MS" w:hAnsi="Arial Narrow" w:cs="Arial Unicode MS"/>
                <w:b/>
                <w:color w:val="000000"/>
                <w:sz w:val="20"/>
                <w:szCs w:val="20"/>
                <w:lang w:val="en-AU" w:eastAsia="zh-CN"/>
              </w:rPr>
              <w:t>Weight</w:t>
            </w:r>
            <w:r w:rsidRPr="00102B77">
              <w:rPr>
                <w:rFonts w:ascii="Arial Narrow" w:eastAsia="Arial Unicode MS" w:hAnsi="Arial Narrow" w:cs="Arial Unicode MS"/>
                <w:b/>
                <w:color w:val="000000"/>
                <w:sz w:val="20"/>
                <w:szCs w:val="20"/>
                <w:lang w:val="en-AU" w:eastAsia="zh-CN"/>
              </w:rPr>
              <w:br/>
              <w:t>(1-2)</w:t>
            </w:r>
          </w:p>
        </w:tc>
        <w:tc>
          <w:tcPr>
            <w:tcW w:w="689"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sz w:val="20"/>
                <w:szCs w:val="20"/>
                <w:lang w:val="en-AU" w:eastAsia="zh-CN"/>
              </w:rPr>
            </w:pPr>
            <w:r w:rsidRPr="00102B77">
              <w:rPr>
                <w:rFonts w:ascii="Arial Narrow" w:eastAsia="Arial Unicode MS" w:hAnsi="Arial Narrow" w:cs="Arial Unicode MS"/>
                <w:b/>
                <w:color w:val="000000"/>
                <w:sz w:val="20"/>
                <w:szCs w:val="20"/>
                <w:lang w:val="en-AU" w:eastAsia="zh-CN"/>
              </w:rPr>
              <w:t>Score</w:t>
            </w:r>
            <w:r w:rsidRPr="00102B77">
              <w:rPr>
                <w:rFonts w:ascii="Arial Narrow" w:eastAsia="Arial Unicode MS" w:hAnsi="Arial Narrow" w:cs="Arial Unicode MS"/>
                <w:b/>
                <w:color w:val="000000"/>
                <w:sz w:val="20"/>
                <w:szCs w:val="20"/>
                <w:lang w:val="en-AU" w:eastAsia="zh-CN"/>
              </w:rPr>
              <w:br/>
              <w:t>(0-5)</w:t>
            </w:r>
          </w:p>
        </w:tc>
        <w:tc>
          <w:tcPr>
            <w:tcW w:w="685" w:type="dxa"/>
            <w:shd w:val="clear" w:color="auto" w:fill="D9D9D9"/>
            <w:vAlign w:val="center"/>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sz w:val="20"/>
                <w:szCs w:val="20"/>
                <w:lang w:val="en-AU" w:eastAsia="zh-CN"/>
              </w:rPr>
            </w:pPr>
            <w:r w:rsidRPr="00102B77">
              <w:rPr>
                <w:rFonts w:ascii="Arial Narrow" w:eastAsia="Arial Unicode MS" w:hAnsi="Arial Narrow" w:cs="Arial Unicode MS"/>
                <w:b/>
                <w:color w:val="000000"/>
                <w:sz w:val="20"/>
                <w:szCs w:val="20"/>
                <w:lang w:val="en-AU" w:eastAsia="zh-CN"/>
              </w:rPr>
              <w:t>Total</w:t>
            </w:r>
          </w:p>
        </w:tc>
      </w:tr>
      <w:tr w:rsidR="00102B77" w:rsidRPr="00102B77" w:rsidTr="00372241">
        <w:trPr>
          <w:cantSplit/>
          <w:trHeight w:val="428"/>
          <w:jc w:val="center"/>
        </w:trPr>
        <w:tc>
          <w:tcPr>
            <w:tcW w:w="2991" w:type="dxa"/>
            <w:vMerge/>
            <w:shd w:val="clear" w:color="auto" w:fill="D9D9D9"/>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b/>
                <w:color w:val="000000"/>
              </w:rPr>
            </w:pPr>
          </w:p>
        </w:tc>
        <w:tc>
          <w:tcPr>
            <w:tcW w:w="5084" w:type="dxa"/>
            <w:vMerge/>
            <w:shd w:val="clear" w:color="auto" w:fill="D9D9D9"/>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b/>
                <w:color w:val="000000"/>
              </w:rPr>
            </w:pPr>
          </w:p>
        </w:tc>
        <w:tc>
          <w:tcPr>
            <w:tcW w:w="2283" w:type="dxa"/>
            <w:gridSpan w:val="3"/>
            <w:shd w:val="clear" w:color="auto" w:fill="D9D9D9"/>
            <w:vAlign w:val="center"/>
          </w:tcPr>
          <w:p w:rsidR="00102B77" w:rsidRPr="00102B77" w:rsidRDefault="00102B77" w:rsidP="00372241">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372241">
        <w:trPr>
          <w:cantSplit/>
          <w:trHeight w:val="952"/>
          <w:jc w:val="center"/>
        </w:trPr>
        <w:tc>
          <w:tcPr>
            <w:tcW w:w="2991" w:type="dxa"/>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 xml:space="preserve">How much notice do they have to give? </w:t>
            </w:r>
          </w:p>
        </w:tc>
        <w:tc>
          <w:tcPr>
            <w:tcW w:w="5084" w:type="dxa"/>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909"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9" w:type="dxa"/>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372241">
        <w:trPr>
          <w:cantSplit/>
          <w:trHeight w:val="952"/>
          <w:jc w:val="center"/>
        </w:trPr>
        <w:tc>
          <w:tcPr>
            <w:tcW w:w="2991"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When can they start?</w:t>
            </w:r>
          </w:p>
        </w:tc>
        <w:tc>
          <w:tcPr>
            <w:tcW w:w="5084"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909"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9"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372241">
        <w:trPr>
          <w:cantSplit/>
          <w:trHeight w:val="952"/>
          <w:jc w:val="center"/>
        </w:trPr>
        <w:tc>
          <w:tcPr>
            <w:tcW w:w="2991"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i/>
                <w:color w:val="000000"/>
              </w:rPr>
            </w:pPr>
            <w:r w:rsidRPr="00102B77">
              <w:rPr>
                <w:rFonts w:ascii="Arial Narrow" w:eastAsia="Arial Unicode MS" w:hAnsi="Arial Narrow" w:cs="Arial Unicode MS"/>
                <w:i/>
                <w:color w:val="000000"/>
                <w:highlight w:val="lightGray"/>
              </w:rPr>
              <w:t>&lt;Additional questions&gt;</w:t>
            </w:r>
          </w:p>
        </w:tc>
        <w:tc>
          <w:tcPr>
            <w:tcW w:w="5084"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909"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9"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372241">
        <w:trPr>
          <w:cantSplit/>
          <w:trHeight w:val="952"/>
          <w:jc w:val="center"/>
        </w:trPr>
        <w:tc>
          <w:tcPr>
            <w:tcW w:w="2991"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5084"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909"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9"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372241">
        <w:trPr>
          <w:cantSplit/>
          <w:trHeight w:val="952"/>
          <w:jc w:val="center"/>
        </w:trPr>
        <w:tc>
          <w:tcPr>
            <w:tcW w:w="2991"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5084" w:type="dxa"/>
            <w:tcBorders>
              <w:bottom w:val="single" w:sz="4" w:space="0" w:color="auto"/>
            </w:tcBorders>
            <w:shd w:val="clear" w:color="auto" w:fill="auto"/>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909" w:type="dxa"/>
            <w:tcBorders>
              <w:bottom w:val="single" w:sz="4" w:space="0" w:color="auto"/>
            </w:tcBorders>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9" w:type="dxa"/>
            <w:tcBorders>
              <w:bottom w:val="single" w:sz="4" w:space="0" w:color="auto"/>
            </w:tcBorders>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r w:rsidR="00102B77" w:rsidRPr="00102B77" w:rsidTr="00102B77">
        <w:trPr>
          <w:cantSplit/>
          <w:trHeight w:val="408"/>
          <w:jc w:val="center"/>
        </w:trPr>
        <w:tc>
          <w:tcPr>
            <w:tcW w:w="9673" w:type="dxa"/>
            <w:gridSpan w:val="4"/>
            <w:tcBorders>
              <w:bottom w:val="single" w:sz="4" w:space="0" w:color="auto"/>
            </w:tcBorders>
            <w:shd w:val="clear" w:color="auto" w:fill="D9D9D9"/>
          </w:tcPr>
          <w:p w:rsidR="00102B77" w:rsidRPr="00102B77" w:rsidRDefault="00102B77" w:rsidP="00102B77">
            <w:pPr>
              <w:widowControl/>
              <w:autoSpaceDE/>
              <w:autoSpaceDN/>
              <w:adjustRightInd/>
              <w:spacing w:after="160" w:line="259" w:lineRule="auto"/>
              <w:jc w:val="right"/>
              <w:rPr>
                <w:rFonts w:ascii="Arial Narrow" w:eastAsia="Arial Unicode MS" w:hAnsi="Arial Narrow" w:cs="Arial Unicode MS"/>
                <w:color w:val="000000"/>
              </w:rPr>
            </w:pPr>
            <w:r w:rsidRPr="00102B77">
              <w:rPr>
                <w:rFonts w:ascii="Arial Narrow" w:eastAsia="Arial Unicode MS" w:hAnsi="Arial Narrow" w:cs="Arial Unicode MS"/>
                <w:b/>
                <w:color w:val="000000"/>
              </w:rPr>
              <w:t>Total score (additional)</w:t>
            </w:r>
          </w:p>
        </w:tc>
        <w:tc>
          <w:tcPr>
            <w:tcW w:w="685" w:type="dxa"/>
            <w:shd w:val="clear" w:color="auto" w:fill="auto"/>
            <w:vAlign w:val="center"/>
          </w:tcPr>
          <w:p w:rsidR="00102B77" w:rsidRPr="00102B77" w:rsidRDefault="00102B77" w:rsidP="00102B77">
            <w:pPr>
              <w:widowControl/>
              <w:autoSpaceDE/>
              <w:autoSpaceDN/>
              <w:adjustRightInd/>
              <w:spacing w:after="160" w:line="259" w:lineRule="auto"/>
              <w:rPr>
                <w:rFonts w:ascii="Arial Narrow" w:eastAsia="Arial Unicode MS" w:hAnsi="Arial Narrow" w:cs="Arial Unicode MS"/>
                <w:color w:val="000000"/>
              </w:rPr>
            </w:pPr>
          </w:p>
        </w:tc>
      </w:tr>
    </w:tbl>
    <w:p w:rsidR="00102B77" w:rsidRPr="00102B77" w:rsidRDefault="00102B77" w:rsidP="00102B77">
      <w:pPr>
        <w:widowControl/>
        <w:tabs>
          <w:tab w:val="right" w:pos="8335"/>
          <w:tab w:val="right" w:pos="13268"/>
        </w:tabs>
        <w:autoSpaceDE/>
        <w:autoSpaceDN/>
        <w:adjustRightInd/>
        <w:spacing w:before="120" w:after="120"/>
        <w:rPr>
          <w:rFonts w:ascii="Arial Narrow" w:eastAsia="Times New Roman" w:hAnsi="Arial Narrow" w:cs="Arial"/>
          <w:color w:val="000000"/>
          <w:lang w:val="en-AU" w:eastAsia="zh-CN"/>
        </w:rPr>
      </w:pPr>
    </w:p>
    <w:tbl>
      <w:tblPr>
        <w:tblStyle w:val="TableGrid1"/>
        <w:tblW w:w="8935" w:type="dxa"/>
        <w:jc w:val="center"/>
        <w:tblLook w:val="04A0" w:firstRow="1" w:lastRow="0" w:firstColumn="1" w:lastColumn="0" w:noHBand="0" w:noVBand="1"/>
      </w:tblPr>
      <w:tblGrid>
        <w:gridCol w:w="8935"/>
      </w:tblGrid>
      <w:tr w:rsidR="00102B77" w:rsidRPr="00102B77" w:rsidTr="00102B77">
        <w:trPr>
          <w:trHeight w:val="1798"/>
          <w:jc w:val="center"/>
        </w:trPr>
        <w:tc>
          <w:tcPr>
            <w:tcW w:w="8935" w:type="dxa"/>
          </w:tcPr>
          <w:p w:rsidR="00102B77" w:rsidRPr="00102B77" w:rsidRDefault="00102B77" w:rsidP="00102B77">
            <w:pPr>
              <w:keepNext/>
              <w:widowControl/>
              <w:autoSpaceDE/>
              <w:autoSpaceDN/>
              <w:adjustRightInd/>
              <w:spacing w:before="120" w:after="120"/>
              <w:rPr>
                <w:rFonts w:ascii="Arial Narrow" w:eastAsia="Arial Unicode MS" w:hAnsi="Arial Narrow" w:cs="Arial Unicode MS"/>
                <w:b/>
                <w:color w:val="000000"/>
                <w:lang w:val="en-AU" w:eastAsia="zh-CN"/>
              </w:rPr>
            </w:pPr>
            <w:r w:rsidRPr="00102B77">
              <w:rPr>
                <w:rFonts w:ascii="Arial Narrow" w:eastAsia="Arial Unicode MS" w:hAnsi="Arial Narrow" w:cs="Arial Unicode MS"/>
                <w:b/>
                <w:color w:val="000000"/>
                <w:lang w:val="en-AU" w:eastAsia="zh-CN"/>
              </w:rPr>
              <w:lastRenderedPageBreak/>
              <w:t>Referee contact details:</w:t>
            </w:r>
          </w:p>
          <w:p w:rsidR="00102B77" w:rsidRPr="00102B77" w:rsidRDefault="00102B77" w:rsidP="00102B77">
            <w:pPr>
              <w:keepNext/>
              <w:widowControl/>
              <w:autoSpaceDE/>
              <w:autoSpaceDN/>
              <w:adjustRightInd/>
              <w:spacing w:before="120" w:after="120"/>
              <w:rPr>
                <w:rFonts w:ascii="Arial Narrow" w:eastAsia="Arial Unicode MS" w:hAnsi="Arial Narrow" w:cs="Arial Unicode MS"/>
                <w:color w:val="000000"/>
                <w:lang w:val="en-AU" w:eastAsia="zh-CN"/>
              </w:rPr>
            </w:pPr>
          </w:p>
        </w:tc>
      </w:tr>
    </w:tbl>
    <w:p w:rsidR="00102B77" w:rsidRPr="00102B77" w:rsidRDefault="00102B77" w:rsidP="00102B77">
      <w:pPr>
        <w:widowControl/>
        <w:autoSpaceDE/>
        <w:autoSpaceDN/>
        <w:adjustRightInd/>
        <w:spacing w:before="240" w:after="160" w:line="259" w:lineRule="auto"/>
        <w:rPr>
          <w:rFonts w:ascii="Arial Narrow" w:eastAsia="Arial Unicode MS" w:hAnsi="Arial Narrow" w:cs="Arial Unicode MS"/>
          <w:color w:val="000000"/>
        </w:rPr>
      </w:pPr>
      <w:r w:rsidRPr="00102B77">
        <w:rPr>
          <w:rFonts w:ascii="Arial Narrow" w:eastAsia="Arial Unicode MS" w:hAnsi="Arial Narrow" w:cs="Arial Unicode MS"/>
          <w:color w:val="000000"/>
        </w:rPr>
        <w:t>Now give the applicant an opportunity to ask any questions that they might have and answer them.</w:t>
      </w:r>
    </w:p>
    <w:tbl>
      <w:tblPr>
        <w:tblStyle w:val="TableGrid1"/>
        <w:tblW w:w="8500" w:type="dxa"/>
        <w:jc w:val="center"/>
        <w:tblLook w:val="04A0" w:firstRow="1" w:lastRow="0" w:firstColumn="1" w:lastColumn="0" w:noHBand="0" w:noVBand="1"/>
      </w:tblPr>
      <w:tblGrid>
        <w:gridCol w:w="8500"/>
      </w:tblGrid>
      <w:tr w:rsidR="00102B77" w:rsidRPr="00102B77" w:rsidTr="00102B77">
        <w:trPr>
          <w:trHeight w:val="3821"/>
          <w:jc w:val="center"/>
        </w:trPr>
        <w:tc>
          <w:tcPr>
            <w:tcW w:w="8500" w:type="dxa"/>
          </w:tcPr>
          <w:p w:rsidR="00102B77" w:rsidRPr="00102B77" w:rsidRDefault="00102B77" w:rsidP="00102B77">
            <w:pPr>
              <w:widowControl/>
              <w:autoSpaceDE/>
              <w:autoSpaceDN/>
              <w:adjustRightInd/>
              <w:rPr>
                <w:rFonts w:ascii="Arial Narrow" w:eastAsia="Arial Unicode MS" w:hAnsi="Arial Narrow" w:cs="Arial Unicode MS"/>
                <w:i/>
                <w:color w:val="000000"/>
                <w:lang w:val="en-AU" w:eastAsia="zh-CN"/>
              </w:rPr>
            </w:pPr>
            <w:bookmarkStart w:id="2" w:name="_GoBack"/>
            <w:bookmarkEnd w:id="2"/>
          </w:p>
        </w:tc>
      </w:tr>
    </w:tbl>
    <w:p w:rsidR="00102B77" w:rsidRPr="00102B77" w:rsidRDefault="00102B77" w:rsidP="00102B77">
      <w:pPr>
        <w:keepNext/>
        <w:keepLines/>
        <w:widowControl/>
        <w:autoSpaceDE/>
        <w:autoSpaceDN/>
        <w:adjustRightInd/>
        <w:spacing w:before="40" w:line="259" w:lineRule="auto"/>
        <w:outlineLvl w:val="3"/>
        <w:rPr>
          <w:rFonts w:ascii="Arial Narrow" w:eastAsia="Arial Unicode MS" w:hAnsi="Arial Narrow" w:cs="Arial Unicode MS"/>
          <w:iCs/>
          <w:color w:val="000000"/>
        </w:rPr>
      </w:pPr>
    </w:p>
    <w:p w:rsidR="00102B77" w:rsidRPr="00102B77" w:rsidRDefault="00102B77" w:rsidP="00102B77">
      <w:pPr>
        <w:keepNext/>
        <w:keepLines/>
        <w:widowControl/>
        <w:autoSpaceDE/>
        <w:autoSpaceDN/>
        <w:adjustRightInd/>
        <w:spacing w:before="40" w:line="259" w:lineRule="auto"/>
        <w:outlineLvl w:val="3"/>
        <w:rPr>
          <w:rFonts w:ascii="Arial Narrow" w:eastAsia="Arial Unicode MS" w:hAnsi="Arial Narrow" w:cs="Arial Unicode MS"/>
          <w:iCs/>
          <w:color w:val="000000"/>
        </w:rPr>
      </w:pPr>
    </w:p>
    <w:p w:rsidR="00102B77" w:rsidRPr="00102B77" w:rsidRDefault="00102B77" w:rsidP="00102B77">
      <w:pPr>
        <w:keepNext/>
        <w:keepLines/>
        <w:widowControl/>
        <w:autoSpaceDE/>
        <w:autoSpaceDN/>
        <w:adjustRightInd/>
        <w:spacing w:before="40" w:line="259" w:lineRule="auto"/>
        <w:outlineLvl w:val="3"/>
        <w:rPr>
          <w:rFonts w:ascii="Arial Narrow" w:eastAsia="Arial Unicode MS" w:hAnsi="Arial Narrow" w:cs="Arial Unicode MS"/>
          <w:iCs/>
          <w:color w:val="000000"/>
        </w:rPr>
      </w:pPr>
      <w:r w:rsidRPr="00102B77">
        <w:rPr>
          <w:rFonts w:ascii="Arial Narrow" w:eastAsia="Arial Unicode MS" w:hAnsi="Arial Narrow" w:cs="Arial Unicode MS"/>
          <w:iCs/>
          <w:color w:val="000000"/>
        </w:rPr>
        <w:t>Ending the interview:</w:t>
      </w:r>
    </w:p>
    <w:tbl>
      <w:tblPr>
        <w:tblStyle w:val="TableGrid1"/>
        <w:tblW w:w="9700" w:type="dxa"/>
        <w:jc w:val="center"/>
        <w:tblLook w:val="04A0" w:firstRow="1" w:lastRow="0" w:firstColumn="1" w:lastColumn="0" w:noHBand="0" w:noVBand="1"/>
      </w:tblPr>
      <w:tblGrid>
        <w:gridCol w:w="9700"/>
      </w:tblGrid>
      <w:tr w:rsidR="00102B77" w:rsidRPr="00102B77" w:rsidTr="00372241">
        <w:trPr>
          <w:trHeight w:val="4621"/>
          <w:jc w:val="center"/>
        </w:trPr>
        <w:tc>
          <w:tcPr>
            <w:tcW w:w="9700" w:type="dxa"/>
          </w:tcPr>
          <w:p w:rsidR="00102B77" w:rsidRPr="00102B77" w:rsidRDefault="00102B77" w:rsidP="00102B77">
            <w:pPr>
              <w:widowControl/>
              <w:numPr>
                <w:ilvl w:val="0"/>
                <w:numId w:val="25"/>
              </w:numPr>
              <w:autoSpaceDE/>
              <w:autoSpaceDN/>
              <w:adjustRightInd/>
              <w:spacing w:before="120" w:after="120"/>
              <w:rPr>
                <w:rFonts w:ascii="Arial Narrow" w:eastAsia="Arial Unicode MS" w:hAnsi="Arial Narrow" w:cs="Arial Unicode MS"/>
                <w:color w:val="000000"/>
                <w:lang w:val="en-AU" w:eastAsia="zh-CN"/>
              </w:rPr>
            </w:pPr>
            <w:r w:rsidRPr="00102B77">
              <w:rPr>
                <w:rFonts w:ascii="Arial Narrow" w:eastAsia="Arial Unicode MS" w:hAnsi="Arial Narrow" w:cs="Arial Unicode MS"/>
                <w:color w:val="000000"/>
                <w:lang w:val="en-AU" w:eastAsia="zh-CN"/>
              </w:rPr>
              <w:t>Thank the applicant for attending the interview.</w:t>
            </w:r>
          </w:p>
          <w:p w:rsidR="00102B77" w:rsidRPr="00102B77" w:rsidRDefault="00102B77" w:rsidP="00102B77">
            <w:pPr>
              <w:widowControl/>
              <w:numPr>
                <w:ilvl w:val="0"/>
                <w:numId w:val="25"/>
              </w:numPr>
              <w:autoSpaceDE/>
              <w:autoSpaceDN/>
              <w:adjustRightInd/>
              <w:spacing w:before="120" w:after="240"/>
              <w:rPr>
                <w:rFonts w:ascii="Arial Narrow" w:eastAsia="Arial Unicode MS" w:hAnsi="Arial Narrow" w:cs="Arial Unicode MS"/>
                <w:color w:val="000000"/>
                <w:lang w:val="en-AU" w:eastAsia="zh-CN"/>
              </w:rPr>
            </w:pPr>
            <w:r w:rsidRPr="00102B77">
              <w:rPr>
                <w:rFonts w:ascii="Arial Narrow" w:eastAsia="Arial Unicode MS" w:hAnsi="Arial Narrow" w:cs="Arial Unicode MS"/>
                <w:color w:val="000000"/>
                <w:lang w:val="en-AU" w:eastAsia="zh-CN"/>
              </w:rPr>
              <w:t>Let them know what happens next i.e. when you will be making your decision and how you will be letting them know the results (applicants who have attended the interview should be made aware of your decision either way).</w:t>
            </w:r>
          </w:p>
          <w:p w:rsidR="00102B77" w:rsidRPr="00102B77" w:rsidRDefault="00102B77" w:rsidP="00102B77">
            <w:pPr>
              <w:widowControl/>
              <w:autoSpaceDE/>
              <w:autoSpaceDN/>
              <w:adjustRightInd/>
              <w:rPr>
                <w:rFonts w:ascii="Arial Narrow" w:eastAsia="Arial Unicode MS" w:hAnsi="Arial Narrow" w:cs="Arial Unicode MS"/>
                <w:color w:val="000000"/>
                <w:lang w:val="en-AU" w:eastAsia="zh-CN"/>
              </w:rPr>
            </w:pPr>
          </w:p>
        </w:tc>
      </w:tr>
    </w:tbl>
    <w:p w:rsidR="00291813" w:rsidRPr="005C2588" w:rsidRDefault="00291813" w:rsidP="00DF79CD">
      <w:pPr>
        <w:pStyle w:val="NoSpacing"/>
        <w:rPr>
          <w:lang w:val="en-AU"/>
        </w:rPr>
      </w:pPr>
    </w:p>
    <w:sectPr w:rsidR="00291813" w:rsidRPr="005C2588" w:rsidSect="001F72F6">
      <w:headerReference w:type="default" r:id="rId7"/>
      <w:footerReference w:type="default" r:id="rId8"/>
      <w:pgSz w:w="11906" w:h="16838" w:code="9"/>
      <w:pgMar w:top="1440" w:right="1418" w:bottom="1440"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80" w:rsidRDefault="00AA5D80">
      <w:r>
        <w:separator/>
      </w:r>
    </w:p>
  </w:endnote>
  <w:endnote w:type="continuationSeparator" w:id="0">
    <w:p w:rsidR="00AA5D80" w:rsidRDefault="00AA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orbel"/>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A7" w:rsidRDefault="00F535A7" w:rsidP="00260D95">
    <w:pPr>
      <w:pStyle w:val="Footer"/>
      <w:jc w:val="both"/>
      <w:rPr>
        <w:sz w:val="18"/>
        <w:szCs w:val="18"/>
      </w:rPr>
    </w:pPr>
    <w:r>
      <w:rPr>
        <w:sz w:val="18"/>
        <w:szCs w:val="18"/>
      </w:rPr>
      <w:t xml:space="preserve">         NLogic Pty Limited, trading as </w:t>
    </w:r>
    <w:r w:rsidR="009C2976">
      <w:rPr>
        <w:sz w:val="18"/>
        <w:szCs w:val="18"/>
      </w:rPr>
      <w:t>NLogic Management Services</w:t>
    </w:r>
    <w:r w:rsidR="00260D95">
      <w:rPr>
        <w:sz w:val="18"/>
        <w:szCs w:val="18"/>
      </w:rPr>
      <w:t xml:space="preserve"> </w:t>
    </w:r>
    <w:r w:rsidR="00260D95">
      <w:rPr>
        <w:sz w:val="18"/>
        <w:szCs w:val="18"/>
      </w:rPr>
      <w:tab/>
    </w:r>
    <w:r>
      <w:rPr>
        <w:sz w:val="18"/>
        <w:szCs w:val="18"/>
      </w:rPr>
      <w:t xml:space="preserve">     </w:t>
    </w:r>
    <w:r w:rsidR="009C2976">
      <w:rPr>
        <w:sz w:val="18"/>
        <w:szCs w:val="18"/>
      </w:rPr>
      <w:t>PO Box 238 Moorebank NSW 1875 Australia</w:t>
    </w:r>
    <w:r w:rsidR="00260D95">
      <w:rPr>
        <w:sz w:val="18"/>
        <w:szCs w:val="18"/>
      </w:rPr>
      <w:t xml:space="preserve"> </w:t>
    </w:r>
    <w:r w:rsidR="00945397">
      <w:rPr>
        <w:sz w:val="18"/>
        <w:szCs w:val="18"/>
      </w:rPr>
      <w:tab/>
      <w:t xml:space="preserve">  </w:t>
    </w:r>
  </w:p>
  <w:p w:rsidR="009C2976" w:rsidRPr="00F535A7" w:rsidRDefault="00945397" w:rsidP="00260D95">
    <w:pPr>
      <w:pStyle w:val="Footer"/>
      <w:jc w:val="both"/>
      <w:rPr>
        <w:sz w:val="18"/>
        <w:szCs w:val="18"/>
      </w:rPr>
    </w:pPr>
    <w:proofErr w:type="spellStart"/>
    <w:r>
      <w:rPr>
        <w:sz w:val="18"/>
        <w:szCs w:val="18"/>
      </w:rPr>
      <w:t>Ph</w:t>
    </w:r>
    <w:proofErr w:type="spellEnd"/>
    <w:r w:rsidR="009C2976">
      <w:rPr>
        <w:sz w:val="18"/>
        <w:szCs w:val="18"/>
      </w:rPr>
      <w:t xml:space="preserve">: +61 </w:t>
    </w:r>
    <w:r>
      <w:rPr>
        <w:sz w:val="18"/>
        <w:szCs w:val="18"/>
      </w:rPr>
      <w:t>2</w:t>
    </w:r>
    <w:r w:rsidR="00F535A7">
      <w:rPr>
        <w:sz w:val="18"/>
        <w:szCs w:val="18"/>
      </w:rPr>
      <w:t xml:space="preserve"> 9755 </w:t>
    </w:r>
    <w:proofErr w:type="gramStart"/>
    <w:r w:rsidR="00F535A7">
      <w:rPr>
        <w:sz w:val="18"/>
        <w:szCs w:val="18"/>
      </w:rPr>
      <w:t>1337</w:t>
    </w:r>
    <w:r>
      <w:rPr>
        <w:sz w:val="18"/>
        <w:szCs w:val="18"/>
      </w:rPr>
      <w:t xml:space="preserve">  Fax</w:t>
    </w:r>
    <w:proofErr w:type="gramEnd"/>
    <w:r>
      <w:rPr>
        <w:sz w:val="18"/>
        <w:szCs w:val="18"/>
      </w:rPr>
      <w:t>: +61 2 9755 0311</w:t>
    </w:r>
    <w:r w:rsidR="00F535A7">
      <w:rPr>
        <w:sz w:val="18"/>
        <w:szCs w:val="18"/>
      </w:rPr>
      <w:t xml:space="preserve">  ABN: 40 600 896 026</w:t>
    </w:r>
    <w:r>
      <w:rPr>
        <w:sz w:val="18"/>
        <w:szCs w:val="18"/>
      </w:rPr>
      <w:tab/>
    </w:r>
    <w:r w:rsidR="00F535A7">
      <w:rPr>
        <w:sz w:val="18"/>
        <w:szCs w:val="18"/>
      </w:rPr>
      <w:t xml:space="preserve">      </w:t>
    </w:r>
    <w:hyperlink r:id="rId1" w:history="1">
      <w:r w:rsidRPr="00945397">
        <w:rPr>
          <w:rStyle w:val="Hyperlink"/>
          <w:sz w:val="18"/>
          <w:szCs w:val="18"/>
        </w:rPr>
        <w:t>www.nlogicmanagement.com.au</w:t>
      </w:r>
    </w:hyperlink>
    <w:r w:rsidRPr="00945397">
      <w:rPr>
        <w:color w:val="000000"/>
        <w:sz w:val="18"/>
        <w:szCs w:val="18"/>
      </w:rPr>
      <w:t xml:space="preserve"> </w:t>
    </w:r>
    <w:r w:rsidRPr="00945397">
      <w:rPr>
        <w:b/>
        <w:bCs/>
        <w:sz w:val="18"/>
        <w:szCs w:val="18"/>
        <w:lang w:val="nl-NL"/>
      </w:rPr>
      <w:t>|</w:t>
    </w:r>
    <w:r w:rsidRPr="00945397">
      <w:rPr>
        <w:sz w:val="18"/>
        <w:szCs w:val="18"/>
        <w:lang w:val="nl-NL"/>
      </w:rPr>
      <w:t xml:space="preserve"> </w:t>
    </w:r>
    <w:r w:rsidRPr="00945397">
      <w:rPr>
        <w:noProof/>
        <w:color w:val="0000FF"/>
        <w:sz w:val="18"/>
        <w:szCs w:val="18"/>
        <w:lang w:val="en-AU" w:eastAsia="en-AU"/>
      </w:rPr>
      <w:drawing>
        <wp:inline distT="0" distB="0" distL="0" distR="0">
          <wp:extent cx="152400" cy="152400"/>
          <wp:effectExtent l="0" t="0" r="0" b="0"/>
          <wp:docPr id="5" name="Picture 5" descr="cid:image62a090.GIF@a7a195aa.4394c5f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 descr="cid:image62a090.GIF@a7a195aa.4394c5ff"/>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5397">
      <w:rPr>
        <w:sz w:val="18"/>
        <w:szCs w:val="18"/>
        <w:lang w:val="nl-NL"/>
      </w:rPr>
      <w:t xml:space="preserve"> | </w:t>
    </w:r>
    <w:r w:rsidRPr="00945397">
      <w:rPr>
        <w:noProof/>
        <w:color w:val="0000FF"/>
        <w:sz w:val="18"/>
        <w:szCs w:val="18"/>
        <w:lang w:val="en-AU" w:eastAsia="en-AU"/>
      </w:rPr>
      <w:drawing>
        <wp:inline distT="0" distB="0" distL="0" distR="0">
          <wp:extent cx="152400" cy="152400"/>
          <wp:effectExtent l="0" t="0" r="0" b="0"/>
          <wp:docPr id="4" name="Picture 4" descr="cid:imageaea3eb.GIF@0e26b6ac.41bde5a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descr="cid:imageaea3eb.GIF@0e26b6ac.41bde5a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5397">
      <w:rPr>
        <w:sz w:val="18"/>
        <w:szCs w:val="18"/>
        <w:lang w:val="nl-NL"/>
      </w:rPr>
      <w:t xml:space="preserve"> | </w:t>
    </w:r>
    <w:r w:rsidRPr="00945397">
      <w:rPr>
        <w:noProof/>
        <w:color w:val="0000FF"/>
        <w:sz w:val="18"/>
        <w:szCs w:val="18"/>
        <w:lang w:val="en-AU" w:eastAsia="en-AU"/>
      </w:rPr>
      <w:drawing>
        <wp:inline distT="0" distB="0" distL="0" distR="0">
          <wp:extent cx="152400" cy="152400"/>
          <wp:effectExtent l="0" t="0" r="0" b="0"/>
          <wp:docPr id="3" name="Picture 3" descr="cid:image822747.GIF@8760f827.46836e6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descr="cid:image822747.GIF@8760f827.46836e6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5397">
      <w:rPr>
        <w:color w:val="333333"/>
        <w:sz w:val="18"/>
        <w:szCs w:val="18"/>
      </w:rPr>
      <w:t> </w:t>
    </w:r>
    <w:r w:rsidRPr="00945397">
      <w:rPr>
        <w:sz w:val="18"/>
        <w:szCs w:val="18"/>
        <w:lang w:val="nl-NL"/>
      </w:rPr>
      <w:t xml:space="preserve">| </w:t>
    </w:r>
    <w:r w:rsidRPr="00945397">
      <w:rPr>
        <w:noProof/>
        <w:color w:val="000000"/>
        <w:sz w:val="18"/>
        <w:szCs w:val="18"/>
        <w:bdr w:val="none" w:sz="0" w:space="0" w:color="auto" w:frame="1"/>
        <w:lang w:val="en-AU" w:eastAsia="en-AU"/>
      </w:rPr>
      <w:drawing>
        <wp:inline distT="0" distB="0" distL="0" distR="0">
          <wp:extent cx="142875" cy="142875"/>
          <wp:effectExtent l="0" t="0" r="9525" b="9525"/>
          <wp:docPr id="2" name="Picture 2" descr="Share on Googl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Googl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45397">
      <w:rPr>
        <w:rFonts w:ascii="Arial" w:hAnsi="Arial" w:cs="Arial"/>
        <w:color w:val="333333"/>
        <w:sz w:val="16"/>
        <w:szCs w:val="16"/>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80" w:rsidRDefault="00AA5D80">
      <w:r>
        <w:separator/>
      </w:r>
    </w:p>
  </w:footnote>
  <w:footnote w:type="continuationSeparator" w:id="0">
    <w:p w:rsidR="00AA5D80" w:rsidRDefault="00AA5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76" w:rsidRPr="00C0085B" w:rsidRDefault="001F72F6">
    <w:pPr>
      <w:pStyle w:val="Header"/>
    </w:pPr>
    <w:r>
      <w:rPr>
        <w:b/>
        <w:sz w:val="28"/>
        <w:szCs w:val="28"/>
      </w:rPr>
      <w:t xml:space="preserve">                                     </w:t>
    </w:r>
    <w:r w:rsidR="00DF79CD">
      <w:rPr>
        <w:b/>
        <w:sz w:val="28"/>
        <w:szCs w:val="28"/>
      </w:rPr>
      <w:tab/>
    </w:r>
    <w:r w:rsidR="00DF79CD">
      <w:rPr>
        <w:b/>
        <w:sz w:val="28"/>
        <w:szCs w:val="28"/>
      </w:rPr>
      <w:tab/>
      <w:t xml:space="preserve">  </w:t>
    </w:r>
    <w:r w:rsidR="00C0085B" w:rsidRPr="00C0085B">
      <w:rPr>
        <w:noProof/>
        <w:lang w:val="en-AU" w:eastAsia="en-AU"/>
      </w:rPr>
      <w:drawing>
        <wp:inline distT="0" distB="0" distL="0" distR="0">
          <wp:extent cx="1342285" cy="69964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434" cy="725786"/>
                  </a:xfrm>
                  <a:prstGeom prst="rect">
                    <a:avLst/>
                  </a:prstGeom>
                  <a:noFill/>
                  <a:ln>
                    <a:noFill/>
                  </a:ln>
                </pic:spPr>
              </pic:pic>
            </a:graphicData>
          </a:graphic>
        </wp:inline>
      </w:drawing>
    </w:r>
    <w:r w:rsidR="009C2976">
      <w:t xml:space="preserve">                                                                                  </w:t>
    </w:r>
    <w:r w:rsidR="00C008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75B8"/>
    <w:multiLevelType w:val="hybridMultilevel"/>
    <w:tmpl w:val="9C76E80A"/>
    <w:lvl w:ilvl="0" w:tplc="AEA6B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C3D21"/>
    <w:multiLevelType w:val="hybridMultilevel"/>
    <w:tmpl w:val="92AA1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617AB7"/>
    <w:multiLevelType w:val="hybridMultilevel"/>
    <w:tmpl w:val="27D221FA"/>
    <w:lvl w:ilvl="0" w:tplc="0409000F">
      <w:start w:val="1"/>
      <w:numFmt w:val="decimal"/>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D31F7"/>
    <w:multiLevelType w:val="hybridMultilevel"/>
    <w:tmpl w:val="0BDA05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83D2F"/>
    <w:multiLevelType w:val="hybridMultilevel"/>
    <w:tmpl w:val="5E1A8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3E60C8"/>
    <w:multiLevelType w:val="hybridMultilevel"/>
    <w:tmpl w:val="6B9842CC"/>
    <w:lvl w:ilvl="0" w:tplc="04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F8D233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 w15:restartNumberingAfterBreak="0">
    <w:nsid w:val="24480E7F"/>
    <w:multiLevelType w:val="hybridMultilevel"/>
    <w:tmpl w:val="EF8685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ED1A2A"/>
    <w:multiLevelType w:val="hybridMultilevel"/>
    <w:tmpl w:val="01F695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76925"/>
    <w:multiLevelType w:val="hybridMultilevel"/>
    <w:tmpl w:val="130AE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27806"/>
    <w:multiLevelType w:val="hybridMultilevel"/>
    <w:tmpl w:val="F162FC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184250"/>
    <w:multiLevelType w:val="hybridMultilevel"/>
    <w:tmpl w:val="50E26C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D70F2A"/>
    <w:multiLevelType w:val="hybridMultilevel"/>
    <w:tmpl w:val="FCBEC1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FF2EA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 w15:restartNumberingAfterBreak="0">
    <w:nsid w:val="51DD564E"/>
    <w:multiLevelType w:val="hybridMultilevel"/>
    <w:tmpl w:val="60A2A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8B103C"/>
    <w:multiLevelType w:val="hybridMultilevel"/>
    <w:tmpl w:val="05E6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8353A6"/>
    <w:multiLevelType w:val="hybridMultilevel"/>
    <w:tmpl w:val="9F0652C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94D2137"/>
    <w:multiLevelType w:val="hybridMultilevel"/>
    <w:tmpl w:val="CEFC15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761D6"/>
    <w:multiLevelType w:val="hybridMultilevel"/>
    <w:tmpl w:val="3B0A72D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BF00F2"/>
    <w:multiLevelType w:val="hybridMultilevel"/>
    <w:tmpl w:val="784C763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5E6D87"/>
    <w:multiLevelType w:val="hybridMultilevel"/>
    <w:tmpl w:val="5BD461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E8B71D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16"/>
  </w:num>
  <w:num w:numId="2">
    <w:abstractNumId w:val="19"/>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9"/>
  </w:num>
  <w:num w:numId="13">
    <w:abstractNumId w:val="14"/>
  </w:num>
  <w:num w:numId="14">
    <w:abstractNumId w:val="10"/>
  </w:num>
  <w:num w:numId="15">
    <w:abstractNumId w:val="7"/>
  </w:num>
  <w:num w:numId="16">
    <w:abstractNumId w:val="20"/>
  </w:num>
  <w:num w:numId="17">
    <w:abstractNumId w:val="12"/>
  </w:num>
  <w:num w:numId="18">
    <w:abstractNumId w:val="17"/>
  </w:num>
  <w:num w:numId="19">
    <w:abstractNumId w:val="0"/>
  </w:num>
  <w:num w:numId="20">
    <w:abstractNumId w:val="15"/>
  </w:num>
  <w:num w:numId="21">
    <w:abstractNumId w:val="18"/>
  </w:num>
  <w:num w:numId="22">
    <w:abstractNumId w:val="1"/>
  </w:num>
  <w:num w:numId="23">
    <w:abstractNumId w:val="2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27"/>
    <w:rsid w:val="000023E6"/>
    <w:rsid w:val="00024913"/>
    <w:rsid w:val="00063BD9"/>
    <w:rsid w:val="000717A2"/>
    <w:rsid w:val="00074D61"/>
    <w:rsid w:val="00075597"/>
    <w:rsid w:val="00080E0B"/>
    <w:rsid w:val="000876D2"/>
    <w:rsid w:val="0009155A"/>
    <w:rsid w:val="00096B7C"/>
    <w:rsid w:val="00102B77"/>
    <w:rsid w:val="001132A2"/>
    <w:rsid w:val="0012158E"/>
    <w:rsid w:val="001278D6"/>
    <w:rsid w:val="00185EF2"/>
    <w:rsid w:val="001A2910"/>
    <w:rsid w:val="001B0C63"/>
    <w:rsid w:val="001C1D8C"/>
    <w:rsid w:val="001D2D24"/>
    <w:rsid w:val="001D5792"/>
    <w:rsid w:val="001E1736"/>
    <w:rsid w:val="001F72F6"/>
    <w:rsid w:val="00217EFB"/>
    <w:rsid w:val="00260D95"/>
    <w:rsid w:val="002819EB"/>
    <w:rsid w:val="00291813"/>
    <w:rsid w:val="002A2B8A"/>
    <w:rsid w:val="002B0B98"/>
    <w:rsid w:val="002D26B5"/>
    <w:rsid w:val="002E2679"/>
    <w:rsid w:val="002E6D15"/>
    <w:rsid w:val="002E717A"/>
    <w:rsid w:val="00316BE0"/>
    <w:rsid w:val="00350D1E"/>
    <w:rsid w:val="00361053"/>
    <w:rsid w:val="0036764E"/>
    <w:rsid w:val="00372241"/>
    <w:rsid w:val="00377DCE"/>
    <w:rsid w:val="00384641"/>
    <w:rsid w:val="003B57F9"/>
    <w:rsid w:val="003C0DB1"/>
    <w:rsid w:val="003C787D"/>
    <w:rsid w:val="003D35CA"/>
    <w:rsid w:val="003F675F"/>
    <w:rsid w:val="004044A8"/>
    <w:rsid w:val="00412D26"/>
    <w:rsid w:val="0043580E"/>
    <w:rsid w:val="0044430D"/>
    <w:rsid w:val="004738D2"/>
    <w:rsid w:val="004851F7"/>
    <w:rsid w:val="004A25C7"/>
    <w:rsid w:val="004A5288"/>
    <w:rsid w:val="004F41A3"/>
    <w:rsid w:val="004F7215"/>
    <w:rsid w:val="005066E9"/>
    <w:rsid w:val="00507C66"/>
    <w:rsid w:val="00521260"/>
    <w:rsid w:val="0053574F"/>
    <w:rsid w:val="00556166"/>
    <w:rsid w:val="005674BA"/>
    <w:rsid w:val="00584680"/>
    <w:rsid w:val="005A28C9"/>
    <w:rsid w:val="005C2588"/>
    <w:rsid w:val="005C5F97"/>
    <w:rsid w:val="005C6D40"/>
    <w:rsid w:val="005E7A90"/>
    <w:rsid w:val="00603442"/>
    <w:rsid w:val="00606627"/>
    <w:rsid w:val="00620442"/>
    <w:rsid w:val="006235BB"/>
    <w:rsid w:val="00624139"/>
    <w:rsid w:val="006258C6"/>
    <w:rsid w:val="00642403"/>
    <w:rsid w:val="00646355"/>
    <w:rsid w:val="006A1564"/>
    <w:rsid w:val="006B57D3"/>
    <w:rsid w:val="006F731D"/>
    <w:rsid w:val="0070048D"/>
    <w:rsid w:val="007154D8"/>
    <w:rsid w:val="00720517"/>
    <w:rsid w:val="00727E47"/>
    <w:rsid w:val="00745F5A"/>
    <w:rsid w:val="00754AFF"/>
    <w:rsid w:val="00756910"/>
    <w:rsid w:val="00775D58"/>
    <w:rsid w:val="00790417"/>
    <w:rsid w:val="007A6B40"/>
    <w:rsid w:val="007D4530"/>
    <w:rsid w:val="007F455B"/>
    <w:rsid w:val="007F7D7E"/>
    <w:rsid w:val="00810461"/>
    <w:rsid w:val="008530FD"/>
    <w:rsid w:val="00877787"/>
    <w:rsid w:val="008C3761"/>
    <w:rsid w:val="008D163D"/>
    <w:rsid w:val="009064FF"/>
    <w:rsid w:val="00910EA0"/>
    <w:rsid w:val="00915764"/>
    <w:rsid w:val="00943802"/>
    <w:rsid w:val="00945397"/>
    <w:rsid w:val="0094673F"/>
    <w:rsid w:val="009543BC"/>
    <w:rsid w:val="00955063"/>
    <w:rsid w:val="009810F6"/>
    <w:rsid w:val="009A46F3"/>
    <w:rsid w:val="009A6B68"/>
    <w:rsid w:val="009C2976"/>
    <w:rsid w:val="00A26C21"/>
    <w:rsid w:val="00A312D4"/>
    <w:rsid w:val="00A41E66"/>
    <w:rsid w:val="00A56DF2"/>
    <w:rsid w:val="00A67A43"/>
    <w:rsid w:val="00A778E2"/>
    <w:rsid w:val="00A834FF"/>
    <w:rsid w:val="00AA5D80"/>
    <w:rsid w:val="00AA61EC"/>
    <w:rsid w:val="00B66EC4"/>
    <w:rsid w:val="00B770D7"/>
    <w:rsid w:val="00B975EE"/>
    <w:rsid w:val="00BA000B"/>
    <w:rsid w:val="00BC7A94"/>
    <w:rsid w:val="00BD63F0"/>
    <w:rsid w:val="00BF619F"/>
    <w:rsid w:val="00C0085B"/>
    <w:rsid w:val="00C2450F"/>
    <w:rsid w:val="00C277E6"/>
    <w:rsid w:val="00C34A7B"/>
    <w:rsid w:val="00C710D6"/>
    <w:rsid w:val="00C84332"/>
    <w:rsid w:val="00CB518A"/>
    <w:rsid w:val="00CD4701"/>
    <w:rsid w:val="00D03805"/>
    <w:rsid w:val="00D13056"/>
    <w:rsid w:val="00D20C63"/>
    <w:rsid w:val="00D348DC"/>
    <w:rsid w:val="00D526C9"/>
    <w:rsid w:val="00D60FF8"/>
    <w:rsid w:val="00DC1BBD"/>
    <w:rsid w:val="00DE4B1B"/>
    <w:rsid w:val="00DF2282"/>
    <w:rsid w:val="00DF79CD"/>
    <w:rsid w:val="00DF7A79"/>
    <w:rsid w:val="00E641C9"/>
    <w:rsid w:val="00E65D2F"/>
    <w:rsid w:val="00E76199"/>
    <w:rsid w:val="00E8576F"/>
    <w:rsid w:val="00EA10CE"/>
    <w:rsid w:val="00EC1707"/>
    <w:rsid w:val="00EE3637"/>
    <w:rsid w:val="00F05272"/>
    <w:rsid w:val="00F06558"/>
    <w:rsid w:val="00F2103C"/>
    <w:rsid w:val="00F268A9"/>
    <w:rsid w:val="00F32265"/>
    <w:rsid w:val="00F535A7"/>
    <w:rsid w:val="00F71625"/>
    <w:rsid w:val="00F927E7"/>
    <w:rsid w:val="00FB11AB"/>
    <w:rsid w:val="00FC3651"/>
    <w:rsid w:val="00FF0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DC731CF-4AD7-4BE3-8104-29CF467F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01"/>
    <w:pPr>
      <w:widowControl w:val="0"/>
      <w:autoSpaceDE w:val="0"/>
      <w:autoSpaceDN w:val="0"/>
      <w:adjustRightInd w:val="0"/>
    </w:pPr>
    <w:rPr>
      <w:rFonts w:eastAsia="SimSun"/>
      <w:sz w:val="24"/>
      <w:szCs w:val="24"/>
      <w:lang w:val="en-US" w:eastAsia="en-US"/>
    </w:rPr>
  </w:style>
  <w:style w:type="paragraph" w:styleId="Heading3">
    <w:name w:val="heading 3"/>
    <w:basedOn w:val="Normal"/>
    <w:next w:val="Normal"/>
    <w:link w:val="Heading3Char"/>
    <w:semiHidden/>
    <w:unhideWhenUsed/>
    <w:qFormat/>
    <w:rsid w:val="00CD4701"/>
    <w:pPr>
      <w:keepNext/>
      <w:widowControl/>
      <w:tabs>
        <w:tab w:val="left" w:pos="1134"/>
      </w:tabs>
      <w:autoSpaceDE/>
      <w:autoSpaceDN/>
      <w:adjustRightInd/>
      <w:jc w:val="both"/>
      <w:outlineLvl w:val="2"/>
    </w:pPr>
    <w:rPr>
      <w:rFonts w:eastAsia="MS Mincho"/>
      <w:b/>
      <w:i/>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3056"/>
    <w:pPr>
      <w:tabs>
        <w:tab w:val="center" w:pos="4153"/>
        <w:tab w:val="right" w:pos="8306"/>
      </w:tabs>
    </w:pPr>
  </w:style>
  <w:style w:type="paragraph" w:styleId="Footer">
    <w:name w:val="footer"/>
    <w:basedOn w:val="Normal"/>
    <w:rsid w:val="00D13056"/>
    <w:pPr>
      <w:tabs>
        <w:tab w:val="center" w:pos="4153"/>
        <w:tab w:val="right" w:pos="8306"/>
      </w:tabs>
    </w:pPr>
  </w:style>
  <w:style w:type="character" w:styleId="Hyperlink">
    <w:name w:val="Hyperlink"/>
    <w:basedOn w:val="DefaultParagraphFont"/>
    <w:uiPriority w:val="99"/>
    <w:rsid w:val="005674BA"/>
    <w:rPr>
      <w:color w:val="0000FF"/>
      <w:u w:val="single"/>
    </w:rPr>
  </w:style>
  <w:style w:type="paragraph" w:styleId="BalloonText">
    <w:name w:val="Balloon Text"/>
    <w:basedOn w:val="Normal"/>
    <w:link w:val="BalloonTextChar"/>
    <w:uiPriority w:val="99"/>
    <w:semiHidden/>
    <w:unhideWhenUsed/>
    <w:rsid w:val="00A41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E66"/>
    <w:rPr>
      <w:rFonts w:ascii="Segoe UI" w:hAnsi="Segoe UI" w:cs="Segoe UI"/>
      <w:sz w:val="18"/>
      <w:szCs w:val="18"/>
    </w:rPr>
  </w:style>
  <w:style w:type="character" w:customStyle="1" w:styleId="Heading3Char">
    <w:name w:val="Heading 3 Char"/>
    <w:basedOn w:val="DefaultParagraphFont"/>
    <w:link w:val="Heading3"/>
    <w:semiHidden/>
    <w:rsid w:val="00CD4701"/>
    <w:rPr>
      <w:rFonts w:eastAsia="MS Mincho"/>
      <w:b/>
      <w:i/>
      <w:sz w:val="24"/>
      <w:u w:val="single"/>
      <w:lang w:eastAsia="en-US"/>
    </w:rPr>
  </w:style>
  <w:style w:type="paragraph" w:styleId="ListParagraph">
    <w:name w:val="List Paragraph"/>
    <w:basedOn w:val="Normal"/>
    <w:uiPriority w:val="34"/>
    <w:qFormat/>
    <w:rsid w:val="00CD4701"/>
    <w:pPr>
      <w:ind w:left="720"/>
      <w:contextualSpacing/>
    </w:pPr>
  </w:style>
  <w:style w:type="paragraph" w:styleId="NoSpacing">
    <w:name w:val="No Spacing"/>
    <w:uiPriority w:val="1"/>
    <w:qFormat/>
    <w:rsid w:val="00024913"/>
    <w:pPr>
      <w:widowControl w:val="0"/>
      <w:autoSpaceDE w:val="0"/>
      <w:autoSpaceDN w:val="0"/>
      <w:adjustRightInd w:val="0"/>
    </w:pPr>
    <w:rPr>
      <w:rFonts w:eastAsia="SimSun"/>
      <w:sz w:val="24"/>
      <w:szCs w:val="24"/>
      <w:lang w:val="en-US" w:eastAsia="en-US"/>
    </w:rPr>
  </w:style>
  <w:style w:type="table" w:customStyle="1" w:styleId="TableGrid1">
    <w:name w:val="Table Grid1"/>
    <w:basedOn w:val="TableNormal"/>
    <w:next w:val="TableGrid"/>
    <w:rsid w:val="00102B77"/>
    <w:rPr>
      <w:rFonts w:asciiTheme="minorHAnsi" w:eastAsia="MS Mincho" w:hAnsiTheme="minorHAnsi" w:cstheme="minorBid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0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12804">
      <w:bodyDiv w:val="1"/>
      <w:marLeft w:val="0"/>
      <w:marRight w:val="0"/>
      <w:marTop w:val="0"/>
      <w:marBottom w:val="0"/>
      <w:divBdr>
        <w:top w:val="none" w:sz="0" w:space="0" w:color="auto"/>
        <w:left w:val="none" w:sz="0" w:space="0" w:color="auto"/>
        <w:bottom w:val="none" w:sz="0" w:space="0" w:color="auto"/>
        <w:right w:val="none" w:sz="0" w:space="0" w:color="auto"/>
      </w:divBdr>
    </w:div>
    <w:div w:id="1374306629">
      <w:bodyDiv w:val="1"/>
      <w:marLeft w:val="0"/>
      <w:marRight w:val="0"/>
      <w:marTop w:val="0"/>
      <w:marBottom w:val="0"/>
      <w:divBdr>
        <w:top w:val="none" w:sz="0" w:space="0" w:color="auto"/>
        <w:left w:val="none" w:sz="0" w:space="0" w:color="auto"/>
        <w:bottom w:val="none" w:sz="0" w:space="0" w:color="auto"/>
        <w:right w:val="none" w:sz="0" w:space="0" w:color="auto"/>
      </w:divBdr>
    </w:div>
    <w:div w:id="18044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facebook.com/nlogicmanagement" TargetMode="External"/><Relationship Id="rId13" Type="http://schemas.openxmlformats.org/officeDocument/2006/relationships/image" Target="cid:image004.png@01CF951C.606023D0" TargetMode="External"/><Relationship Id="rId3" Type="http://schemas.openxmlformats.org/officeDocument/2006/relationships/image" Target="media/image2.gif"/><Relationship Id="rId7" Type="http://schemas.openxmlformats.org/officeDocument/2006/relationships/image" Target="cid:image002.gif@01CF951C.606023D0" TargetMode="External"/><Relationship Id="rId12" Type="http://schemas.openxmlformats.org/officeDocument/2006/relationships/image" Target="media/image5.png"/><Relationship Id="rId2" Type="http://schemas.openxmlformats.org/officeDocument/2006/relationships/hyperlink" Target="http://www.linkedin.com/company/nlogic-management-services" TargetMode="External"/><Relationship Id="rId1" Type="http://schemas.openxmlformats.org/officeDocument/2006/relationships/hyperlink" Target="http://nlogicmanagement.com.au/" TargetMode="External"/><Relationship Id="rId6" Type="http://schemas.openxmlformats.org/officeDocument/2006/relationships/image" Target="media/image3.gif"/><Relationship Id="rId11" Type="http://schemas.openxmlformats.org/officeDocument/2006/relationships/hyperlink" Target="https://plus.google.com/110724309219969715860/posts" TargetMode="External"/><Relationship Id="rId5" Type="http://schemas.openxmlformats.org/officeDocument/2006/relationships/hyperlink" Target="https://twitter.com/#!/NLogicMS" TargetMode="External"/><Relationship Id="rId10" Type="http://schemas.openxmlformats.org/officeDocument/2006/relationships/image" Target="cid:image003.gif@01CF951C.606023D0" TargetMode="External"/><Relationship Id="rId4" Type="http://schemas.openxmlformats.org/officeDocument/2006/relationships/image" Target="cid:image001.gif@01CF951C.606023D0" TargetMode="External"/><Relationship Id="rId9"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ogic\Documents\NLogic%20Files%20-%202002\TEMP-Templates\MailOut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MailOutStd</Template>
  <TotalTime>0</TotalTime>
  <Pages>3</Pages>
  <Words>285</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1885</CharactersWithSpaces>
  <SharedDoc>false</SharedDoc>
  <HLinks>
    <vt:vector size="6" baseType="variant">
      <vt:variant>
        <vt:i4>196708</vt:i4>
      </vt:variant>
      <vt:variant>
        <vt:i4>0</vt:i4>
      </vt:variant>
      <vt:variant>
        <vt:i4>0</vt:i4>
      </vt:variant>
      <vt:variant>
        <vt:i4>5</vt:i4>
      </vt:variant>
      <vt:variant>
        <vt:lpwstr>mailto:JNAPOLI@msn.com.au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NLogic</dc:creator>
  <cp:keywords/>
  <dc:description/>
  <cp:lastModifiedBy>Joseph Napoli</cp:lastModifiedBy>
  <cp:revision>3</cp:revision>
  <cp:lastPrinted>2015-01-29T05:53:00Z</cp:lastPrinted>
  <dcterms:created xsi:type="dcterms:W3CDTF">2019-04-10T08:40:00Z</dcterms:created>
  <dcterms:modified xsi:type="dcterms:W3CDTF">2019-04-10T08:40:00Z</dcterms:modified>
</cp:coreProperties>
</file>